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8F" w:rsidRPr="00FA3694" w:rsidRDefault="00BE1D8F" w:rsidP="00BE1D8F">
      <w:pPr>
        <w:jc w:val="center"/>
        <w:rPr>
          <w:b/>
          <w:sz w:val="28"/>
          <w:szCs w:val="28"/>
        </w:rPr>
      </w:pPr>
      <w:r w:rsidRPr="00FA3694">
        <w:rPr>
          <w:b/>
          <w:sz w:val="28"/>
          <w:szCs w:val="28"/>
        </w:rPr>
        <w:t>СОВЕТ  АНДРЕЕВСКОГО СЕЛЬСКОГО ПОСЕЛЕНИЯ</w:t>
      </w:r>
    </w:p>
    <w:p w:rsidR="00BE1D8F" w:rsidRPr="00FA3694" w:rsidRDefault="00BE1D8F" w:rsidP="00BE1D8F">
      <w:pPr>
        <w:jc w:val="center"/>
        <w:rPr>
          <w:b/>
          <w:sz w:val="28"/>
          <w:szCs w:val="28"/>
        </w:rPr>
      </w:pPr>
      <w:r w:rsidRPr="00FA3694">
        <w:rPr>
          <w:b/>
          <w:sz w:val="28"/>
          <w:szCs w:val="28"/>
        </w:rPr>
        <w:t>САРГАТСКОГО МУНИЦИПАЛЬНОГО РАЙОНА</w:t>
      </w:r>
    </w:p>
    <w:p w:rsidR="00BE1D8F" w:rsidRPr="00FA3694" w:rsidRDefault="00BE1D8F" w:rsidP="00BE1D8F">
      <w:pPr>
        <w:jc w:val="center"/>
        <w:rPr>
          <w:b/>
          <w:sz w:val="28"/>
          <w:szCs w:val="28"/>
        </w:rPr>
      </w:pPr>
      <w:r w:rsidRPr="00FA3694">
        <w:rPr>
          <w:b/>
          <w:sz w:val="28"/>
          <w:szCs w:val="28"/>
        </w:rPr>
        <w:t>ОМСКОЙ ОБЛАСТИ</w:t>
      </w:r>
    </w:p>
    <w:p w:rsidR="00BE1D8F" w:rsidRPr="00FA3694" w:rsidRDefault="00BE1D8F" w:rsidP="00BE1D8F">
      <w:pPr>
        <w:jc w:val="center"/>
        <w:rPr>
          <w:b/>
          <w:sz w:val="28"/>
          <w:szCs w:val="28"/>
        </w:rPr>
      </w:pPr>
    </w:p>
    <w:p w:rsidR="00BE1D8F" w:rsidRPr="00FA3694" w:rsidRDefault="00BE1D8F" w:rsidP="00BE1D8F">
      <w:pPr>
        <w:jc w:val="center"/>
        <w:rPr>
          <w:b/>
          <w:sz w:val="28"/>
          <w:szCs w:val="28"/>
        </w:rPr>
      </w:pPr>
      <w:r w:rsidRPr="00FA3694">
        <w:rPr>
          <w:b/>
          <w:sz w:val="28"/>
          <w:szCs w:val="28"/>
        </w:rPr>
        <w:t>РЕШЕНИЕ</w:t>
      </w:r>
    </w:p>
    <w:p w:rsidR="00BE1D8F" w:rsidRPr="00FA3694" w:rsidRDefault="00BE1D8F" w:rsidP="00BE1D8F">
      <w:pPr>
        <w:jc w:val="center"/>
        <w:rPr>
          <w:b/>
          <w:sz w:val="28"/>
          <w:szCs w:val="28"/>
        </w:rPr>
      </w:pPr>
    </w:p>
    <w:p w:rsidR="00BE1D8F" w:rsidRPr="00FA3694" w:rsidRDefault="00BE1D8F" w:rsidP="00BE1D8F">
      <w:pPr>
        <w:rPr>
          <w:sz w:val="28"/>
          <w:szCs w:val="28"/>
        </w:rPr>
      </w:pPr>
      <w:r>
        <w:rPr>
          <w:sz w:val="28"/>
          <w:szCs w:val="28"/>
        </w:rPr>
        <w:t>29 апреля</w:t>
      </w:r>
      <w:r w:rsidRPr="00FA3694">
        <w:rPr>
          <w:sz w:val="28"/>
          <w:szCs w:val="28"/>
        </w:rPr>
        <w:t xml:space="preserve">  2016 года               </w:t>
      </w:r>
      <w:proofErr w:type="gramStart"/>
      <w:r w:rsidRPr="00FA3694">
        <w:rPr>
          <w:sz w:val="28"/>
          <w:szCs w:val="28"/>
        </w:rPr>
        <w:t>с</w:t>
      </w:r>
      <w:proofErr w:type="gramEnd"/>
      <w:r w:rsidRPr="00FA3694">
        <w:rPr>
          <w:sz w:val="28"/>
          <w:szCs w:val="28"/>
        </w:rPr>
        <w:t xml:space="preserve">. Андреевка                  </w:t>
      </w:r>
      <w:r>
        <w:rPr>
          <w:sz w:val="28"/>
          <w:szCs w:val="28"/>
        </w:rPr>
        <w:t xml:space="preserve">                             № 12</w:t>
      </w:r>
    </w:p>
    <w:p w:rsidR="00BE1D8F" w:rsidRPr="00FA3694" w:rsidRDefault="00BE1D8F" w:rsidP="00BE1D8F">
      <w:pPr>
        <w:tabs>
          <w:tab w:val="left" w:pos="2940"/>
        </w:tabs>
        <w:rPr>
          <w:sz w:val="28"/>
          <w:szCs w:val="28"/>
        </w:rPr>
      </w:pPr>
    </w:p>
    <w:p w:rsidR="00BE1D8F" w:rsidRPr="00B664A7" w:rsidRDefault="00BE1D8F" w:rsidP="00BE1D8F">
      <w:pPr>
        <w:jc w:val="center"/>
        <w:rPr>
          <w:sz w:val="28"/>
          <w:szCs w:val="28"/>
        </w:rPr>
      </w:pPr>
    </w:p>
    <w:p w:rsidR="00BE1D8F" w:rsidRPr="0061097F" w:rsidRDefault="00BE1D8F" w:rsidP="00BE1D8F">
      <w:pPr>
        <w:jc w:val="center"/>
        <w:rPr>
          <w:b/>
          <w:bCs/>
          <w:sz w:val="28"/>
          <w:szCs w:val="28"/>
        </w:rPr>
      </w:pPr>
      <w:proofErr w:type="gramStart"/>
      <w:r>
        <w:rPr>
          <w:b/>
          <w:bCs/>
          <w:sz w:val="28"/>
          <w:szCs w:val="28"/>
        </w:rPr>
        <w:t xml:space="preserve">Порядок </w:t>
      </w:r>
      <w:r>
        <w:rPr>
          <w:b/>
          <w:sz w:val="28"/>
          <w:szCs w:val="28"/>
        </w:rPr>
        <w:t>р</w:t>
      </w:r>
      <w:r w:rsidRPr="00BB4BDA">
        <w:rPr>
          <w:b/>
          <w:sz w:val="28"/>
          <w:szCs w:val="28"/>
        </w:rPr>
        <w:t xml:space="preserve">азмещения </w:t>
      </w:r>
      <w:r>
        <w:rPr>
          <w:b/>
          <w:sz w:val="28"/>
          <w:szCs w:val="28"/>
        </w:rPr>
        <w:t xml:space="preserve"> </w:t>
      </w:r>
      <w:r w:rsidRPr="00BB4BDA">
        <w:rPr>
          <w:b/>
          <w:sz w:val="28"/>
          <w:szCs w:val="28"/>
        </w:rPr>
        <w:t xml:space="preserve">и  представления </w:t>
      </w:r>
      <w:r>
        <w:rPr>
          <w:b/>
          <w:sz w:val="28"/>
          <w:szCs w:val="28"/>
        </w:rPr>
        <w:t xml:space="preserve"> с</w:t>
      </w:r>
      <w:r w:rsidRPr="00BB4BDA">
        <w:rPr>
          <w:b/>
          <w:sz w:val="28"/>
          <w:szCs w:val="28"/>
        </w:rPr>
        <w:t xml:space="preserve">ведений о доходах, расходах, об   имуществе и обязательствах имущественного характера </w:t>
      </w:r>
      <w:r>
        <w:rPr>
          <w:b/>
          <w:sz w:val="28"/>
          <w:szCs w:val="28"/>
        </w:rPr>
        <w:t xml:space="preserve">выборных должностных лиц местного самоуправления, лиц </w:t>
      </w:r>
      <w:r w:rsidRPr="00BB4BDA">
        <w:rPr>
          <w:b/>
          <w:sz w:val="28"/>
          <w:szCs w:val="28"/>
        </w:rPr>
        <w:t xml:space="preserve">замещающих </w:t>
      </w:r>
      <w:r>
        <w:rPr>
          <w:b/>
          <w:sz w:val="28"/>
          <w:szCs w:val="28"/>
        </w:rPr>
        <w:t xml:space="preserve"> муниципальные </w:t>
      </w:r>
      <w:r w:rsidRPr="00BB4BDA">
        <w:rPr>
          <w:b/>
          <w:sz w:val="28"/>
          <w:szCs w:val="28"/>
        </w:rPr>
        <w:t xml:space="preserve">должности в органах местного самоуправления </w:t>
      </w:r>
      <w:r>
        <w:rPr>
          <w:b/>
          <w:sz w:val="28"/>
          <w:szCs w:val="28"/>
        </w:rPr>
        <w:t xml:space="preserve"> и депутатов, замещающих должности в  представительном органе Андреевского сельского поселения </w:t>
      </w:r>
      <w:r w:rsidRPr="00BB4BDA">
        <w:rPr>
          <w:b/>
          <w:sz w:val="28"/>
          <w:szCs w:val="28"/>
        </w:rPr>
        <w:t>Саргатского муниципального района Омской области,</w:t>
      </w:r>
      <w:r>
        <w:rPr>
          <w:b/>
          <w:sz w:val="28"/>
          <w:szCs w:val="28"/>
        </w:rPr>
        <w:t xml:space="preserve"> в том числе должности  Главы сельского поселения, депутатов Совета </w:t>
      </w:r>
      <w:r w:rsidRPr="00BB4BDA">
        <w:rPr>
          <w:b/>
          <w:sz w:val="28"/>
          <w:szCs w:val="28"/>
        </w:rPr>
        <w:t xml:space="preserve"> их супругов и несовершеннолетних детей</w:t>
      </w:r>
      <w:proofErr w:type="gramEnd"/>
    </w:p>
    <w:p w:rsidR="00BE1D8F" w:rsidRDefault="00BE1D8F" w:rsidP="00BE1D8F">
      <w:pPr>
        <w:jc w:val="center"/>
        <w:rPr>
          <w:b/>
          <w:sz w:val="28"/>
          <w:szCs w:val="28"/>
        </w:rPr>
      </w:pPr>
    </w:p>
    <w:p w:rsidR="00BE1D8F" w:rsidRDefault="00BE1D8F" w:rsidP="00BE1D8F">
      <w:pPr>
        <w:ind w:firstLine="851"/>
        <w:jc w:val="both"/>
        <w:rPr>
          <w:bCs/>
          <w:sz w:val="28"/>
          <w:szCs w:val="28"/>
        </w:rPr>
      </w:pPr>
      <w:r>
        <w:rPr>
          <w:sz w:val="28"/>
          <w:szCs w:val="28"/>
        </w:rPr>
        <w:t xml:space="preserve"> </w:t>
      </w:r>
      <w:r w:rsidRPr="00522827">
        <w:rPr>
          <w:sz w:val="28"/>
          <w:szCs w:val="28"/>
        </w:rPr>
        <w:t xml:space="preserve">В соответствии с Федеральными законами «Об общих принципах организации местного самоуправления в Российской Федерации»,                     </w:t>
      </w:r>
      <w:hyperlink r:id="rId5" w:history="1">
        <w:r w:rsidRPr="00522827">
          <w:rPr>
            <w:sz w:val="28"/>
            <w:szCs w:val="28"/>
          </w:rPr>
          <w:t>"О противодействии коррупции"</w:t>
        </w:r>
      </w:hyperlink>
      <w:r w:rsidRPr="00522827">
        <w:rPr>
          <w:sz w:val="28"/>
          <w:szCs w:val="28"/>
        </w:rPr>
        <w:t xml:space="preserve">, "О </w:t>
      </w:r>
      <w:proofErr w:type="gramStart"/>
      <w:r w:rsidRPr="00522827">
        <w:rPr>
          <w:sz w:val="28"/>
          <w:szCs w:val="28"/>
        </w:rPr>
        <w:t>контроле за</w:t>
      </w:r>
      <w:proofErr w:type="gramEnd"/>
      <w:r w:rsidRPr="00522827">
        <w:rPr>
          <w:sz w:val="28"/>
          <w:szCs w:val="28"/>
        </w:rPr>
        <w:t xml:space="preserve"> соответствием расходов лиц, замещающих государственные должности, и иных лиц их доходам", Уставом </w:t>
      </w:r>
      <w:r>
        <w:rPr>
          <w:sz w:val="28"/>
          <w:szCs w:val="28"/>
        </w:rPr>
        <w:t xml:space="preserve">Андреевского сельского поселения Саргатского </w:t>
      </w:r>
      <w:r w:rsidRPr="00522827">
        <w:rPr>
          <w:sz w:val="28"/>
          <w:szCs w:val="28"/>
        </w:rPr>
        <w:t>муниципального  район</w:t>
      </w:r>
      <w:r>
        <w:rPr>
          <w:sz w:val="28"/>
          <w:szCs w:val="28"/>
        </w:rPr>
        <w:t>а</w:t>
      </w:r>
      <w:r w:rsidRPr="00522827">
        <w:rPr>
          <w:sz w:val="28"/>
          <w:szCs w:val="28"/>
        </w:rPr>
        <w:t xml:space="preserve"> Омской области, </w:t>
      </w:r>
      <w:r w:rsidRPr="00522827">
        <w:rPr>
          <w:bCs/>
          <w:sz w:val="28"/>
          <w:szCs w:val="28"/>
        </w:rPr>
        <w:t xml:space="preserve">Совет </w:t>
      </w:r>
      <w:r>
        <w:rPr>
          <w:bCs/>
          <w:sz w:val="28"/>
          <w:szCs w:val="28"/>
        </w:rPr>
        <w:t xml:space="preserve">Андреевского сельского поселения </w:t>
      </w:r>
    </w:p>
    <w:p w:rsidR="00BE1D8F" w:rsidRDefault="00BE1D8F" w:rsidP="00BE1D8F">
      <w:pPr>
        <w:jc w:val="both"/>
        <w:rPr>
          <w:b/>
          <w:bCs/>
          <w:sz w:val="28"/>
          <w:szCs w:val="28"/>
        </w:rPr>
      </w:pPr>
    </w:p>
    <w:p w:rsidR="00BE1D8F" w:rsidRPr="00522827" w:rsidRDefault="00BE1D8F" w:rsidP="00BE1D8F">
      <w:pPr>
        <w:jc w:val="both"/>
        <w:rPr>
          <w:b/>
          <w:bCs/>
          <w:sz w:val="28"/>
          <w:szCs w:val="28"/>
        </w:rPr>
      </w:pPr>
      <w:r w:rsidRPr="00F15BED">
        <w:rPr>
          <w:b/>
          <w:bCs/>
          <w:sz w:val="28"/>
          <w:szCs w:val="28"/>
        </w:rPr>
        <w:t>РЕШИЛ:</w:t>
      </w:r>
    </w:p>
    <w:p w:rsidR="00BE1D8F" w:rsidRPr="006976A4" w:rsidRDefault="00BE1D8F" w:rsidP="00BE1D8F">
      <w:pPr>
        <w:ind w:firstLine="851"/>
        <w:jc w:val="both"/>
        <w:rPr>
          <w:b/>
          <w:sz w:val="28"/>
          <w:szCs w:val="28"/>
        </w:rPr>
      </w:pPr>
      <w:r w:rsidRPr="00DF39F6">
        <w:rPr>
          <w:sz w:val="28"/>
          <w:szCs w:val="28"/>
        </w:rPr>
        <w:t xml:space="preserve">1. </w:t>
      </w:r>
      <w:proofErr w:type="gramStart"/>
      <w:r w:rsidRPr="00DF39F6">
        <w:rPr>
          <w:sz w:val="28"/>
          <w:szCs w:val="28"/>
        </w:rPr>
        <w:t xml:space="preserve">Утвердить Порядок размещения  и  представления  сведений о доходах, расходах, об   имуществе и обязательствах имущественного характера выборных должностных лиц местного самоуправления, лиц замещающих  муниципальные должности в органах местного самоуправления  и депутатов, замещающих должности в  представительном органе </w:t>
      </w:r>
      <w:r>
        <w:rPr>
          <w:sz w:val="28"/>
          <w:szCs w:val="28"/>
        </w:rPr>
        <w:t xml:space="preserve">Андреевского сельского поселения </w:t>
      </w:r>
      <w:r w:rsidRPr="00DF39F6">
        <w:rPr>
          <w:sz w:val="28"/>
          <w:szCs w:val="28"/>
        </w:rPr>
        <w:t>Саргатского муниципального района Омской области, в том числе должно</w:t>
      </w:r>
      <w:r>
        <w:rPr>
          <w:sz w:val="28"/>
          <w:szCs w:val="28"/>
        </w:rPr>
        <w:t>сти  Главы сельского поселения</w:t>
      </w:r>
      <w:r w:rsidRPr="00DF39F6">
        <w:rPr>
          <w:sz w:val="28"/>
          <w:szCs w:val="28"/>
        </w:rPr>
        <w:t>, депутатов Совета  их супругов и несовершеннолетних детей</w:t>
      </w:r>
      <w:r>
        <w:rPr>
          <w:sz w:val="28"/>
          <w:szCs w:val="28"/>
        </w:rPr>
        <w:t xml:space="preserve">, </w:t>
      </w:r>
      <w:r w:rsidRPr="00522827">
        <w:rPr>
          <w:sz w:val="28"/>
          <w:szCs w:val="28"/>
        </w:rPr>
        <w:t>согласно приложению.</w:t>
      </w:r>
      <w:proofErr w:type="gramEnd"/>
    </w:p>
    <w:p w:rsidR="00BE1D8F" w:rsidRPr="008B5DE6" w:rsidRDefault="00BE1D8F" w:rsidP="00BE1D8F">
      <w:pPr>
        <w:tabs>
          <w:tab w:val="left" w:pos="2680"/>
        </w:tabs>
        <w:ind w:left="284"/>
        <w:jc w:val="both"/>
        <w:rPr>
          <w:sz w:val="28"/>
          <w:szCs w:val="28"/>
        </w:rPr>
      </w:pPr>
      <w:r>
        <w:rPr>
          <w:sz w:val="28"/>
          <w:szCs w:val="28"/>
        </w:rPr>
        <w:t xml:space="preserve">        2. </w:t>
      </w:r>
      <w:r w:rsidRPr="008B5DE6">
        <w:rPr>
          <w:sz w:val="28"/>
          <w:szCs w:val="28"/>
        </w:rPr>
        <w:t xml:space="preserve"> Опубликовать настоящее Решение в газете «</w:t>
      </w:r>
      <w:proofErr w:type="gramStart"/>
      <w:r w:rsidRPr="008B5DE6">
        <w:rPr>
          <w:sz w:val="28"/>
          <w:szCs w:val="28"/>
        </w:rPr>
        <w:t>Муниципальный</w:t>
      </w:r>
      <w:proofErr w:type="gramEnd"/>
    </w:p>
    <w:p w:rsidR="00BE1D8F" w:rsidRPr="00D83DD1" w:rsidRDefault="00BE1D8F" w:rsidP="00BE1D8F">
      <w:pPr>
        <w:tabs>
          <w:tab w:val="left" w:pos="2680"/>
        </w:tabs>
        <w:jc w:val="both"/>
        <w:rPr>
          <w:sz w:val="28"/>
          <w:szCs w:val="28"/>
        </w:rPr>
      </w:pPr>
      <w:r w:rsidRPr="008B5DE6">
        <w:rPr>
          <w:sz w:val="28"/>
          <w:szCs w:val="28"/>
        </w:rPr>
        <w:t xml:space="preserve">вестник» Андреевского сельского поселения и разместить в информационно-телекоммуникационной сети «Интернет» на сайте </w:t>
      </w:r>
      <w:hyperlink r:id="rId6" w:history="1">
        <w:r w:rsidRPr="008B5DE6">
          <w:rPr>
            <w:rStyle w:val="a3"/>
            <w:sz w:val="28"/>
            <w:szCs w:val="28"/>
            <w:lang w:val="en-US"/>
          </w:rPr>
          <w:t>www</w:t>
        </w:r>
        <w:r w:rsidRPr="008B5DE6">
          <w:rPr>
            <w:rStyle w:val="a3"/>
            <w:sz w:val="28"/>
            <w:szCs w:val="28"/>
          </w:rPr>
          <w:t>.</w:t>
        </w:r>
        <w:proofErr w:type="spellStart"/>
        <w:r w:rsidRPr="008B5DE6">
          <w:rPr>
            <w:rStyle w:val="a3"/>
            <w:sz w:val="28"/>
            <w:szCs w:val="28"/>
            <w:lang w:val="en-US"/>
          </w:rPr>
          <w:t>andrvsk</w:t>
        </w:r>
        <w:proofErr w:type="spellEnd"/>
        <w:r w:rsidRPr="008B5DE6">
          <w:rPr>
            <w:rStyle w:val="a3"/>
            <w:sz w:val="28"/>
            <w:szCs w:val="28"/>
          </w:rPr>
          <w:t>.</w:t>
        </w:r>
        <w:proofErr w:type="spellStart"/>
        <w:r w:rsidRPr="008B5DE6">
          <w:rPr>
            <w:rStyle w:val="a3"/>
            <w:sz w:val="28"/>
            <w:szCs w:val="28"/>
            <w:lang w:val="en-US"/>
          </w:rPr>
          <w:t>sargat</w:t>
        </w:r>
        <w:proofErr w:type="spellEnd"/>
        <w:r w:rsidRPr="008B5DE6">
          <w:rPr>
            <w:rStyle w:val="a3"/>
            <w:sz w:val="28"/>
            <w:szCs w:val="28"/>
          </w:rPr>
          <w:t>.</w:t>
        </w:r>
        <w:proofErr w:type="spellStart"/>
        <w:r w:rsidRPr="008B5DE6">
          <w:rPr>
            <w:rStyle w:val="a3"/>
            <w:sz w:val="28"/>
            <w:szCs w:val="28"/>
            <w:lang w:val="en-US"/>
          </w:rPr>
          <w:t>omskportal</w:t>
        </w:r>
        <w:proofErr w:type="spellEnd"/>
        <w:r w:rsidRPr="008B5DE6">
          <w:rPr>
            <w:rStyle w:val="a3"/>
            <w:sz w:val="28"/>
            <w:szCs w:val="28"/>
          </w:rPr>
          <w:t>.</w:t>
        </w:r>
        <w:proofErr w:type="spellStart"/>
        <w:r w:rsidRPr="008B5DE6">
          <w:rPr>
            <w:rStyle w:val="a3"/>
            <w:sz w:val="28"/>
            <w:szCs w:val="28"/>
            <w:lang w:val="en-US"/>
          </w:rPr>
          <w:t>ru</w:t>
        </w:r>
        <w:proofErr w:type="spellEnd"/>
      </w:hyperlink>
    </w:p>
    <w:p w:rsidR="00BE1D8F" w:rsidRDefault="00BE1D8F" w:rsidP="00BE1D8F">
      <w:pPr>
        <w:ind w:firstLine="851"/>
        <w:jc w:val="both"/>
        <w:rPr>
          <w:sz w:val="28"/>
          <w:szCs w:val="28"/>
        </w:rPr>
      </w:pPr>
      <w:r>
        <w:rPr>
          <w:sz w:val="28"/>
          <w:szCs w:val="28"/>
        </w:rPr>
        <w:t xml:space="preserve">3. </w:t>
      </w:r>
      <w:proofErr w:type="gramStart"/>
      <w:r w:rsidRPr="00522827">
        <w:rPr>
          <w:sz w:val="28"/>
          <w:szCs w:val="28"/>
        </w:rPr>
        <w:t>Контроль за</w:t>
      </w:r>
      <w:proofErr w:type="gramEnd"/>
      <w:r w:rsidRPr="00522827">
        <w:rPr>
          <w:sz w:val="28"/>
          <w:szCs w:val="28"/>
        </w:rPr>
        <w:t xml:space="preserve"> исполнением настоящего Решения возложить на </w:t>
      </w:r>
      <w:r>
        <w:rPr>
          <w:sz w:val="28"/>
          <w:szCs w:val="28"/>
        </w:rPr>
        <w:t xml:space="preserve">заместителя председателя </w:t>
      </w:r>
      <w:r w:rsidRPr="00522827">
        <w:rPr>
          <w:sz w:val="28"/>
          <w:szCs w:val="28"/>
        </w:rPr>
        <w:t xml:space="preserve">Совета </w:t>
      </w:r>
      <w:r>
        <w:rPr>
          <w:sz w:val="28"/>
          <w:szCs w:val="28"/>
        </w:rPr>
        <w:t xml:space="preserve">Андреевского сельского поселения Саргатского </w:t>
      </w:r>
      <w:r w:rsidRPr="00522827">
        <w:rPr>
          <w:sz w:val="28"/>
          <w:szCs w:val="28"/>
        </w:rPr>
        <w:t xml:space="preserve">муниципального района </w:t>
      </w:r>
      <w:r>
        <w:rPr>
          <w:sz w:val="28"/>
          <w:szCs w:val="28"/>
        </w:rPr>
        <w:t xml:space="preserve"> </w:t>
      </w:r>
      <w:r w:rsidRPr="00522827">
        <w:rPr>
          <w:sz w:val="28"/>
          <w:szCs w:val="28"/>
        </w:rPr>
        <w:t>(</w:t>
      </w:r>
      <w:r>
        <w:rPr>
          <w:sz w:val="28"/>
          <w:szCs w:val="28"/>
        </w:rPr>
        <w:t>Л.Т. Лукину</w:t>
      </w:r>
      <w:r w:rsidRPr="00522827">
        <w:rPr>
          <w:sz w:val="28"/>
          <w:szCs w:val="28"/>
        </w:rPr>
        <w:t>).</w:t>
      </w:r>
    </w:p>
    <w:p w:rsidR="00BE1D8F" w:rsidRDefault="00BE1D8F" w:rsidP="00BE1D8F">
      <w:pPr>
        <w:ind w:firstLine="851"/>
        <w:jc w:val="both"/>
        <w:rPr>
          <w:sz w:val="28"/>
          <w:szCs w:val="28"/>
        </w:rPr>
      </w:pPr>
    </w:p>
    <w:p w:rsidR="00BE1D8F" w:rsidRPr="00522827" w:rsidRDefault="00BE1D8F" w:rsidP="00BE1D8F">
      <w:pPr>
        <w:ind w:firstLine="851"/>
        <w:jc w:val="both"/>
        <w:rPr>
          <w:sz w:val="28"/>
          <w:szCs w:val="28"/>
        </w:rPr>
      </w:pPr>
    </w:p>
    <w:p w:rsidR="00BE1D8F" w:rsidRDefault="00BE1D8F" w:rsidP="00BE1D8F">
      <w:pPr>
        <w:pStyle w:val="Style9"/>
        <w:widowControl/>
        <w:tabs>
          <w:tab w:val="left" w:pos="1123"/>
        </w:tabs>
        <w:spacing w:line="240" w:lineRule="auto"/>
        <w:ind w:firstLine="0"/>
        <w:jc w:val="left"/>
        <w:rPr>
          <w:rStyle w:val="FontStyle12"/>
          <w:sz w:val="28"/>
          <w:szCs w:val="28"/>
        </w:rPr>
      </w:pPr>
      <w:r w:rsidRPr="00B664A7">
        <w:rPr>
          <w:rStyle w:val="FontStyle12"/>
          <w:sz w:val="28"/>
          <w:szCs w:val="28"/>
        </w:rPr>
        <w:t>Глава</w:t>
      </w:r>
      <w:r>
        <w:rPr>
          <w:rStyle w:val="FontStyle12"/>
          <w:sz w:val="28"/>
          <w:szCs w:val="28"/>
        </w:rPr>
        <w:t xml:space="preserve"> Андреевского</w:t>
      </w:r>
    </w:p>
    <w:p w:rsidR="00BE1D8F" w:rsidRDefault="00BE1D8F" w:rsidP="00BE1D8F">
      <w:pPr>
        <w:pStyle w:val="Style9"/>
        <w:widowControl/>
        <w:tabs>
          <w:tab w:val="left" w:pos="1123"/>
        </w:tabs>
        <w:spacing w:line="240" w:lineRule="auto"/>
        <w:ind w:firstLine="0"/>
        <w:jc w:val="left"/>
        <w:rPr>
          <w:rStyle w:val="FontStyle12"/>
          <w:sz w:val="28"/>
          <w:szCs w:val="28"/>
        </w:rPr>
      </w:pPr>
      <w:r>
        <w:rPr>
          <w:rStyle w:val="FontStyle12"/>
          <w:sz w:val="28"/>
          <w:szCs w:val="28"/>
        </w:rPr>
        <w:lastRenderedPageBreak/>
        <w:t>сельского поселения                                                                  С.Г. Ефимов</w:t>
      </w:r>
    </w:p>
    <w:p w:rsidR="00BE1D8F" w:rsidRDefault="00BE1D8F" w:rsidP="00BE1D8F">
      <w:pPr>
        <w:pStyle w:val="Style9"/>
        <w:widowControl/>
        <w:tabs>
          <w:tab w:val="left" w:pos="1123"/>
        </w:tabs>
        <w:spacing w:line="240" w:lineRule="auto"/>
        <w:ind w:firstLine="0"/>
        <w:jc w:val="left"/>
        <w:rPr>
          <w:rStyle w:val="FontStyle12"/>
          <w:sz w:val="28"/>
          <w:szCs w:val="28"/>
        </w:rPr>
      </w:pPr>
    </w:p>
    <w:p w:rsidR="00BE1D8F" w:rsidRPr="00A84837" w:rsidRDefault="00BE1D8F" w:rsidP="00BE1D8F">
      <w:pPr>
        <w:pStyle w:val="Style9"/>
        <w:widowControl/>
        <w:tabs>
          <w:tab w:val="left" w:pos="1123"/>
        </w:tabs>
        <w:spacing w:line="240" w:lineRule="auto"/>
        <w:ind w:firstLine="0"/>
        <w:jc w:val="right"/>
        <w:rPr>
          <w:rStyle w:val="FontStyle12"/>
        </w:rPr>
      </w:pPr>
    </w:p>
    <w:p w:rsidR="00BE1D8F" w:rsidRPr="00A84837" w:rsidRDefault="00BE1D8F" w:rsidP="00BE1D8F">
      <w:pPr>
        <w:tabs>
          <w:tab w:val="left" w:pos="3907"/>
        </w:tabs>
        <w:jc w:val="right"/>
      </w:pPr>
      <w:r w:rsidRPr="00A84837">
        <w:t xml:space="preserve">                                                                                                    Приложение </w:t>
      </w:r>
    </w:p>
    <w:p w:rsidR="00BE1D8F" w:rsidRPr="00A84837" w:rsidRDefault="00BE1D8F" w:rsidP="00BE1D8F">
      <w:pPr>
        <w:jc w:val="right"/>
      </w:pPr>
      <w:r w:rsidRPr="00A84837">
        <w:t>к решению Совета Саргатского</w:t>
      </w:r>
    </w:p>
    <w:p w:rsidR="00BE1D8F" w:rsidRPr="00A84837" w:rsidRDefault="00BE1D8F" w:rsidP="00BE1D8F">
      <w:pPr>
        <w:jc w:val="right"/>
      </w:pPr>
      <w:r w:rsidRPr="00A84837">
        <w:t xml:space="preserve">                                                                              муниципального района</w:t>
      </w:r>
    </w:p>
    <w:p w:rsidR="00BE1D8F" w:rsidRPr="00A84837" w:rsidRDefault="00BE1D8F" w:rsidP="00BE1D8F">
      <w:pPr>
        <w:jc w:val="right"/>
      </w:pPr>
      <w:r w:rsidRPr="00A84837">
        <w:t xml:space="preserve">                                                                       </w:t>
      </w:r>
      <w:r w:rsidRPr="00D83DD1">
        <w:t>от 29.04</w:t>
      </w:r>
      <w:r w:rsidRPr="00A84837">
        <w:t>.2016   № 12</w:t>
      </w:r>
    </w:p>
    <w:p w:rsidR="00BE1D8F" w:rsidRPr="00C20B74" w:rsidRDefault="00BE1D8F" w:rsidP="00BE1D8F">
      <w:pPr>
        <w:jc w:val="center"/>
        <w:rPr>
          <w:sz w:val="20"/>
          <w:szCs w:val="20"/>
        </w:rPr>
      </w:pPr>
    </w:p>
    <w:p w:rsidR="00BE1D8F" w:rsidRPr="00BB4BDA" w:rsidRDefault="00BE1D8F" w:rsidP="00BE1D8F">
      <w:pPr>
        <w:jc w:val="center"/>
        <w:rPr>
          <w:b/>
          <w:bCs/>
          <w:sz w:val="28"/>
          <w:szCs w:val="28"/>
        </w:rPr>
      </w:pPr>
      <w:r w:rsidRPr="00BB4BDA">
        <w:rPr>
          <w:b/>
          <w:bCs/>
          <w:sz w:val="28"/>
          <w:szCs w:val="28"/>
        </w:rPr>
        <w:t>ПОРЯДОК</w:t>
      </w:r>
    </w:p>
    <w:p w:rsidR="00BE1D8F" w:rsidRDefault="00BE1D8F" w:rsidP="00BE1D8F">
      <w:pPr>
        <w:jc w:val="center"/>
        <w:rPr>
          <w:b/>
          <w:sz w:val="28"/>
          <w:szCs w:val="28"/>
        </w:rPr>
      </w:pPr>
      <w:r>
        <w:rPr>
          <w:b/>
          <w:sz w:val="28"/>
          <w:szCs w:val="28"/>
        </w:rPr>
        <w:t>р</w:t>
      </w:r>
      <w:r w:rsidRPr="00BB4BDA">
        <w:rPr>
          <w:b/>
          <w:sz w:val="28"/>
          <w:szCs w:val="28"/>
        </w:rPr>
        <w:t xml:space="preserve">азмещения </w:t>
      </w:r>
      <w:r>
        <w:rPr>
          <w:b/>
          <w:sz w:val="28"/>
          <w:szCs w:val="28"/>
        </w:rPr>
        <w:t xml:space="preserve"> </w:t>
      </w:r>
      <w:r w:rsidRPr="00BB4BDA">
        <w:rPr>
          <w:b/>
          <w:sz w:val="28"/>
          <w:szCs w:val="28"/>
        </w:rPr>
        <w:t xml:space="preserve">и  представления </w:t>
      </w:r>
      <w:r>
        <w:rPr>
          <w:b/>
          <w:sz w:val="28"/>
          <w:szCs w:val="28"/>
        </w:rPr>
        <w:t xml:space="preserve"> с</w:t>
      </w:r>
      <w:r w:rsidRPr="00BB4BDA">
        <w:rPr>
          <w:b/>
          <w:sz w:val="28"/>
          <w:szCs w:val="28"/>
        </w:rPr>
        <w:t>ведений о доходах, расходах,</w:t>
      </w:r>
    </w:p>
    <w:p w:rsidR="00BE1D8F" w:rsidRDefault="00BE1D8F" w:rsidP="00BE1D8F">
      <w:pPr>
        <w:jc w:val="center"/>
        <w:rPr>
          <w:b/>
          <w:sz w:val="28"/>
          <w:szCs w:val="28"/>
        </w:rPr>
      </w:pPr>
      <w:r w:rsidRPr="00BB4BDA">
        <w:rPr>
          <w:b/>
          <w:sz w:val="28"/>
          <w:szCs w:val="28"/>
        </w:rPr>
        <w:t xml:space="preserve">об   имуществе и обязательствах имущественного характера </w:t>
      </w:r>
      <w:r>
        <w:rPr>
          <w:b/>
          <w:sz w:val="28"/>
          <w:szCs w:val="28"/>
        </w:rPr>
        <w:t xml:space="preserve">выборных должностных лиц местного самоуправления, лиц </w:t>
      </w:r>
      <w:r w:rsidRPr="00BB4BDA">
        <w:rPr>
          <w:b/>
          <w:sz w:val="28"/>
          <w:szCs w:val="28"/>
        </w:rPr>
        <w:t xml:space="preserve">замещающих </w:t>
      </w:r>
      <w:r>
        <w:rPr>
          <w:b/>
          <w:sz w:val="28"/>
          <w:szCs w:val="28"/>
        </w:rPr>
        <w:t xml:space="preserve"> муниципальные </w:t>
      </w:r>
      <w:r w:rsidRPr="00BB4BDA">
        <w:rPr>
          <w:b/>
          <w:sz w:val="28"/>
          <w:szCs w:val="28"/>
        </w:rPr>
        <w:t xml:space="preserve">должности в органах местного самоуправления </w:t>
      </w:r>
      <w:r>
        <w:rPr>
          <w:b/>
          <w:sz w:val="28"/>
          <w:szCs w:val="28"/>
        </w:rPr>
        <w:t xml:space="preserve"> и депутатов, замещающих должности в  представительном органе Андреевского сельского поселения </w:t>
      </w:r>
      <w:r w:rsidRPr="00BB4BDA">
        <w:rPr>
          <w:b/>
          <w:sz w:val="28"/>
          <w:szCs w:val="28"/>
        </w:rPr>
        <w:t>Саргатского муниципального района Омской области,</w:t>
      </w:r>
      <w:r>
        <w:rPr>
          <w:b/>
          <w:sz w:val="28"/>
          <w:szCs w:val="28"/>
        </w:rPr>
        <w:t xml:space="preserve"> в том числе должности  Главы сельского поселения,</w:t>
      </w:r>
    </w:p>
    <w:p w:rsidR="00BE1D8F" w:rsidRDefault="00BE1D8F" w:rsidP="00BE1D8F">
      <w:pPr>
        <w:jc w:val="center"/>
        <w:rPr>
          <w:b/>
          <w:sz w:val="28"/>
          <w:szCs w:val="28"/>
        </w:rPr>
      </w:pPr>
      <w:r>
        <w:rPr>
          <w:b/>
          <w:sz w:val="28"/>
          <w:szCs w:val="28"/>
        </w:rPr>
        <w:t xml:space="preserve">депутатов Совета </w:t>
      </w:r>
      <w:r w:rsidRPr="00BB4BDA">
        <w:rPr>
          <w:b/>
          <w:sz w:val="28"/>
          <w:szCs w:val="28"/>
        </w:rPr>
        <w:t xml:space="preserve"> их супругов и несовершеннолетних детей</w:t>
      </w:r>
    </w:p>
    <w:p w:rsidR="00BE1D8F" w:rsidRPr="00BB4BDA" w:rsidRDefault="00BE1D8F" w:rsidP="00BE1D8F">
      <w:pPr>
        <w:ind w:firstLine="540"/>
        <w:jc w:val="both"/>
        <w:rPr>
          <w:sz w:val="28"/>
          <w:szCs w:val="28"/>
        </w:rPr>
      </w:pPr>
    </w:p>
    <w:p w:rsidR="00BE1D8F" w:rsidRPr="00B13C53" w:rsidRDefault="00BE1D8F" w:rsidP="00BE1D8F">
      <w:pPr>
        <w:ind w:firstLine="851"/>
        <w:jc w:val="both"/>
        <w:rPr>
          <w:b/>
          <w:sz w:val="28"/>
          <w:szCs w:val="26"/>
        </w:rPr>
      </w:pPr>
      <w:r w:rsidRPr="00B13C53">
        <w:rPr>
          <w:sz w:val="28"/>
          <w:szCs w:val="26"/>
        </w:rPr>
        <w:t xml:space="preserve">1. </w:t>
      </w:r>
      <w:proofErr w:type="gramStart"/>
      <w:r w:rsidRPr="00B13C53">
        <w:rPr>
          <w:sz w:val="28"/>
          <w:szCs w:val="26"/>
        </w:rPr>
        <w:t xml:space="preserve">Настоящим Порядком устанавливаются процедура исполнения обязанности муниципальных органов </w:t>
      </w:r>
      <w:r>
        <w:rPr>
          <w:sz w:val="28"/>
          <w:szCs w:val="26"/>
        </w:rPr>
        <w:t xml:space="preserve">Андреевского сельского поселения </w:t>
      </w:r>
      <w:r w:rsidRPr="00B13C53">
        <w:rPr>
          <w:sz w:val="28"/>
          <w:szCs w:val="26"/>
        </w:rPr>
        <w:t xml:space="preserve">Саргатского муниципального района Омской области по размещению сведений о доходах, расходах, об имуществе и обязательствах имущественного  характера выборных должностных лиц местного самоуправления, лиц замещающих  муниципальные должности в органах местного самоуправления и депутатов, замещающих должности в  представительном органе </w:t>
      </w:r>
      <w:r>
        <w:rPr>
          <w:sz w:val="28"/>
          <w:szCs w:val="26"/>
        </w:rPr>
        <w:t xml:space="preserve">Андреевского сельского поселения </w:t>
      </w:r>
      <w:r w:rsidRPr="00B13C53">
        <w:rPr>
          <w:sz w:val="28"/>
          <w:szCs w:val="26"/>
        </w:rPr>
        <w:t>Саргатского муниципального района Омской области, в том числе должно</w:t>
      </w:r>
      <w:r>
        <w:rPr>
          <w:sz w:val="28"/>
          <w:szCs w:val="26"/>
        </w:rPr>
        <w:t>сти</w:t>
      </w:r>
      <w:proofErr w:type="gramEnd"/>
      <w:r>
        <w:rPr>
          <w:sz w:val="28"/>
          <w:szCs w:val="26"/>
        </w:rPr>
        <w:t xml:space="preserve">  </w:t>
      </w:r>
      <w:proofErr w:type="gramStart"/>
      <w:r>
        <w:rPr>
          <w:sz w:val="28"/>
          <w:szCs w:val="26"/>
        </w:rPr>
        <w:t>Главы сельского поселения</w:t>
      </w:r>
      <w:r w:rsidRPr="00B13C53">
        <w:rPr>
          <w:sz w:val="28"/>
          <w:szCs w:val="26"/>
        </w:rPr>
        <w:t xml:space="preserve">, депутатов Совета, председателей постоянных комиссий Совета </w:t>
      </w:r>
      <w:r>
        <w:rPr>
          <w:sz w:val="28"/>
          <w:szCs w:val="26"/>
        </w:rPr>
        <w:t xml:space="preserve">Андреевского сельского поселения </w:t>
      </w:r>
      <w:r w:rsidRPr="00B13C53">
        <w:rPr>
          <w:sz w:val="28"/>
          <w:szCs w:val="26"/>
        </w:rPr>
        <w:t xml:space="preserve">Саргатского муниципального района Омской области, а так же лиц претендующих на замещение вышеуказанных должностей,  их супругов и несовершеннолетних детей (далее - сведения о доходах, расходах, об имуществе и обязательствах имущественного характера) на официальных сайтах  органов местного самоуправления </w:t>
      </w:r>
      <w:r>
        <w:rPr>
          <w:sz w:val="28"/>
          <w:szCs w:val="26"/>
        </w:rPr>
        <w:t xml:space="preserve">Андреевского сельского поселения </w:t>
      </w:r>
      <w:r w:rsidRPr="00B13C53">
        <w:rPr>
          <w:sz w:val="28"/>
          <w:szCs w:val="26"/>
        </w:rPr>
        <w:t>Саргатского муниципального района Омской области (далее - официальные сайты), а</w:t>
      </w:r>
      <w:proofErr w:type="gramEnd"/>
      <w:r w:rsidRPr="00B13C53">
        <w:rPr>
          <w:sz w:val="28"/>
          <w:szCs w:val="26"/>
        </w:rPr>
        <w:t xml:space="preserve"> также по предоставлению этих сведений региональным средствам массовой информации для опубликования в связи с их запросами.</w:t>
      </w:r>
    </w:p>
    <w:p w:rsidR="00BE1D8F" w:rsidRPr="00B13C53" w:rsidRDefault="00BE1D8F" w:rsidP="00BE1D8F">
      <w:pPr>
        <w:ind w:firstLine="851"/>
        <w:jc w:val="both"/>
        <w:rPr>
          <w:sz w:val="28"/>
          <w:szCs w:val="26"/>
        </w:rPr>
      </w:pPr>
      <w:r w:rsidRPr="00B13C53">
        <w:rPr>
          <w:sz w:val="28"/>
          <w:szCs w:val="26"/>
        </w:rPr>
        <w:t xml:space="preserve">2. </w:t>
      </w:r>
      <w:proofErr w:type="gramStart"/>
      <w:r w:rsidRPr="00B13C53">
        <w:rPr>
          <w:sz w:val="28"/>
          <w:szCs w:val="26"/>
        </w:rPr>
        <w:t>Лица, предоставляющие сведения о своих доходах, об имуществе и</w:t>
      </w:r>
      <w:r w:rsidRPr="00B13C53">
        <w:rPr>
          <w:sz w:val="28"/>
          <w:szCs w:val="26"/>
        </w:rPr>
        <w:br/>
        <w:t>обязательствах имущественного характера, а также сведения о доходах, об</w:t>
      </w:r>
      <w:r w:rsidRPr="00B13C53">
        <w:rPr>
          <w:sz w:val="28"/>
          <w:szCs w:val="26"/>
        </w:rPr>
        <w:br/>
        <w:t>имуществе и обязательствах имущественного характера своих супруга</w:t>
      </w:r>
      <w:r w:rsidRPr="00B13C53">
        <w:rPr>
          <w:sz w:val="28"/>
          <w:szCs w:val="26"/>
        </w:rPr>
        <w:br/>
        <w:t>(супруги) и несовершеннолетних детей, а так же,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w:t>
      </w:r>
      <w:r>
        <w:rPr>
          <w:sz w:val="28"/>
          <w:szCs w:val="26"/>
        </w:rPr>
        <w:t xml:space="preserve"> </w:t>
      </w:r>
      <w:r w:rsidRPr="00B13C53">
        <w:rPr>
          <w:sz w:val="28"/>
          <w:szCs w:val="26"/>
        </w:rPr>
        <w:t>транспортного средства, ценных бумаг</w:t>
      </w:r>
      <w:proofErr w:type="gramEnd"/>
      <w:r w:rsidRPr="00B13C53">
        <w:rPr>
          <w:sz w:val="28"/>
          <w:szCs w:val="26"/>
        </w:rPr>
        <w:t xml:space="preserve">, </w:t>
      </w:r>
      <w:proofErr w:type="gramStart"/>
      <w:r w:rsidRPr="00B13C53">
        <w:rPr>
          <w:sz w:val="28"/>
          <w:szCs w:val="26"/>
        </w:rPr>
        <w:t>акций (долей участия, паев</w:t>
      </w:r>
      <w:r>
        <w:rPr>
          <w:sz w:val="28"/>
          <w:szCs w:val="26"/>
        </w:rPr>
        <w:t xml:space="preserve"> </w:t>
      </w:r>
      <w:r w:rsidRPr="00B13C53">
        <w:rPr>
          <w:sz w:val="28"/>
          <w:szCs w:val="26"/>
        </w:rPr>
        <w:t>в</w:t>
      </w:r>
      <w:r>
        <w:rPr>
          <w:sz w:val="28"/>
          <w:szCs w:val="26"/>
        </w:rPr>
        <w:t xml:space="preserve"> </w:t>
      </w:r>
      <w:r w:rsidRPr="00B13C53">
        <w:rPr>
          <w:sz w:val="28"/>
          <w:szCs w:val="26"/>
        </w:rPr>
        <w:t>уставных (складочных) капиталах организаций), совершенной им, его</w:t>
      </w:r>
      <w:r w:rsidRPr="00B13C53">
        <w:rPr>
          <w:sz w:val="28"/>
          <w:szCs w:val="26"/>
        </w:rPr>
        <w:br/>
        <w:t>супругой (супругом) и (или) несовершеннолетними детьми в течение</w:t>
      </w:r>
      <w:r w:rsidRPr="00B13C53">
        <w:rPr>
          <w:sz w:val="28"/>
          <w:szCs w:val="26"/>
        </w:rPr>
        <w:br/>
      </w:r>
      <w:r w:rsidRPr="00B13C53">
        <w:rPr>
          <w:sz w:val="28"/>
          <w:szCs w:val="26"/>
        </w:rPr>
        <w:lastRenderedPageBreak/>
        <w:t>календарного года, предшествующего году представления сведений, если</w:t>
      </w:r>
      <w:r w:rsidRPr="00B13C53">
        <w:rPr>
          <w:sz w:val="28"/>
          <w:szCs w:val="26"/>
        </w:rPr>
        <w:br/>
        <w:t>общая сумма таких сделок превышает общий доход данного лица и его</w:t>
      </w:r>
      <w:r w:rsidRPr="00B13C53">
        <w:rPr>
          <w:sz w:val="28"/>
          <w:szCs w:val="26"/>
        </w:rPr>
        <w:br/>
        <w:t>супруги (супруга) за три последних года, предшествующих отчетному периоду, и об источниках получения средств, за счет которых совершены эти сделки предоставляют вышеуказанные</w:t>
      </w:r>
      <w:proofErr w:type="gramEnd"/>
      <w:r w:rsidRPr="00B13C53">
        <w:rPr>
          <w:sz w:val="28"/>
          <w:szCs w:val="26"/>
        </w:rPr>
        <w:t xml:space="preserve"> сведения ежегодно, не позднее 30 апреля года, следующего за </w:t>
      </w:r>
      <w:proofErr w:type="gramStart"/>
      <w:r w:rsidRPr="00B13C53">
        <w:rPr>
          <w:sz w:val="28"/>
          <w:szCs w:val="26"/>
        </w:rPr>
        <w:t>отчетным</w:t>
      </w:r>
      <w:proofErr w:type="gramEnd"/>
      <w:r w:rsidRPr="00B13C53">
        <w:rPr>
          <w:sz w:val="28"/>
          <w:szCs w:val="26"/>
        </w:rPr>
        <w:t>.</w:t>
      </w:r>
    </w:p>
    <w:p w:rsidR="00BE1D8F" w:rsidRPr="00B13C53" w:rsidRDefault="00BE1D8F" w:rsidP="00BE1D8F">
      <w:pPr>
        <w:ind w:firstLine="851"/>
        <w:jc w:val="both"/>
        <w:rPr>
          <w:sz w:val="28"/>
          <w:szCs w:val="26"/>
        </w:rPr>
      </w:pPr>
      <w:r w:rsidRPr="00B13C53">
        <w:rPr>
          <w:sz w:val="28"/>
          <w:szCs w:val="26"/>
        </w:rPr>
        <w:t>3. В случаях указанных в законе, лица, претендующие на замещение должностей указанных в п. 1 Настоящего порядка, представляют при наделении полномочиями по должности (назначении, избрании на должность):</w:t>
      </w:r>
    </w:p>
    <w:p w:rsidR="00BE1D8F" w:rsidRPr="00B13C53" w:rsidRDefault="00BE1D8F" w:rsidP="00BE1D8F">
      <w:pPr>
        <w:ind w:firstLine="851"/>
        <w:jc w:val="both"/>
        <w:rPr>
          <w:rFonts w:eastAsiaTheme="minorHAnsi"/>
          <w:sz w:val="28"/>
          <w:szCs w:val="26"/>
          <w:lang w:eastAsia="en-US"/>
        </w:rPr>
      </w:pPr>
      <w:proofErr w:type="gramStart"/>
      <w:r w:rsidRPr="00B13C53">
        <w:rPr>
          <w:sz w:val="28"/>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w:t>
      </w:r>
      <w:r w:rsidRPr="00B13C53">
        <w:rPr>
          <w:rFonts w:eastAsiaTheme="minorHAnsi"/>
          <w:sz w:val="28"/>
          <w:szCs w:val="26"/>
          <w:lang w:eastAsia="en-US"/>
        </w:rPr>
        <w:t xml:space="preserve"> месяца, предшествующего месяцу подачи документов</w:t>
      </w:r>
      <w:proofErr w:type="gramEnd"/>
      <w:r w:rsidRPr="00B13C53">
        <w:rPr>
          <w:rFonts w:eastAsiaTheme="minorHAnsi"/>
          <w:sz w:val="28"/>
          <w:szCs w:val="26"/>
          <w:lang w:eastAsia="en-US"/>
        </w:rPr>
        <w:t xml:space="preserve"> для замещения должности (на отчетную дату);</w:t>
      </w:r>
    </w:p>
    <w:p w:rsidR="00BE1D8F" w:rsidRPr="00B13C53" w:rsidRDefault="00BE1D8F" w:rsidP="00BE1D8F">
      <w:pPr>
        <w:ind w:firstLine="540"/>
        <w:jc w:val="both"/>
        <w:rPr>
          <w:rFonts w:eastAsiaTheme="minorHAnsi"/>
          <w:sz w:val="28"/>
          <w:szCs w:val="26"/>
          <w:lang w:eastAsia="en-US"/>
        </w:rPr>
      </w:pPr>
      <w:r w:rsidRPr="00B13C53">
        <w:rPr>
          <w:rFonts w:eastAsiaTheme="minorHAnsi"/>
          <w:sz w:val="28"/>
          <w:szCs w:val="26"/>
          <w:lang w:eastAsia="en-US"/>
        </w:rPr>
        <w:t xml:space="preserve">     </w:t>
      </w:r>
      <w:proofErr w:type="gramStart"/>
      <w:r w:rsidRPr="00B13C53">
        <w:rPr>
          <w:rFonts w:eastAsiaTheme="minorHAnsi"/>
          <w:sz w:val="28"/>
          <w:szCs w:val="26"/>
          <w:lang w:eastAsia="en-US"/>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B13C53">
        <w:rPr>
          <w:rFonts w:eastAsiaTheme="minorHAnsi"/>
          <w:sz w:val="28"/>
          <w:szCs w:val="26"/>
          <w:lang w:eastAsia="en-US"/>
        </w:rPr>
        <w:t xml:space="preserve"> должности (на отчетную дату).</w:t>
      </w:r>
    </w:p>
    <w:p w:rsidR="00BE1D8F" w:rsidRPr="00B13C53" w:rsidRDefault="00BE1D8F" w:rsidP="00BE1D8F">
      <w:pPr>
        <w:ind w:firstLine="851"/>
        <w:jc w:val="both"/>
        <w:rPr>
          <w:sz w:val="28"/>
          <w:szCs w:val="26"/>
        </w:rPr>
      </w:pPr>
      <w:r w:rsidRPr="00B13C53">
        <w:rPr>
          <w:sz w:val="28"/>
          <w:szCs w:val="26"/>
        </w:rPr>
        <w:t>4. На официальных сайтах размещаются и предоставляются для публикации региональным средствам массовой информации   следующие сведения о доходах, расходах, об имуществе и обязательствах имущественного характера (за отчетный период с 1 января по 31 декабря прошлого года):</w:t>
      </w:r>
    </w:p>
    <w:p w:rsidR="00BE1D8F" w:rsidRPr="00B13C53" w:rsidRDefault="00BE1D8F" w:rsidP="00BE1D8F">
      <w:pPr>
        <w:ind w:firstLine="851"/>
        <w:jc w:val="both"/>
        <w:rPr>
          <w:sz w:val="28"/>
          <w:szCs w:val="26"/>
        </w:rPr>
      </w:pPr>
      <w:proofErr w:type="gramStart"/>
      <w:r w:rsidRPr="00B13C53">
        <w:rPr>
          <w:sz w:val="28"/>
          <w:szCs w:val="26"/>
        </w:rPr>
        <w:t>1)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roofErr w:type="gramEnd"/>
    </w:p>
    <w:p w:rsidR="00BE1D8F" w:rsidRPr="00B13C53" w:rsidRDefault="00BE1D8F" w:rsidP="00BE1D8F">
      <w:pPr>
        <w:ind w:firstLine="851"/>
        <w:jc w:val="both"/>
        <w:rPr>
          <w:sz w:val="28"/>
          <w:szCs w:val="26"/>
        </w:rPr>
      </w:pPr>
      <w:r w:rsidRPr="00B13C53">
        <w:rPr>
          <w:sz w:val="28"/>
          <w:szCs w:val="26"/>
        </w:rPr>
        <w:t>2)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BE1D8F" w:rsidRPr="00B13C53" w:rsidRDefault="00BE1D8F" w:rsidP="00BE1D8F">
      <w:pPr>
        <w:ind w:firstLine="851"/>
        <w:jc w:val="both"/>
        <w:rPr>
          <w:sz w:val="28"/>
          <w:szCs w:val="26"/>
        </w:rPr>
      </w:pPr>
      <w:r w:rsidRPr="00B13C53">
        <w:rPr>
          <w:sz w:val="28"/>
          <w:szCs w:val="26"/>
        </w:rPr>
        <w:t>3) декларированный годовой доход лица,  замещающего муниципальную должность, его супруги (супруга) и несовершеннолетних детей.</w:t>
      </w:r>
    </w:p>
    <w:p w:rsidR="00BE1D8F" w:rsidRPr="00B13C53" w:rsidRDefault="00BE1D8F" w:rsidP="00BE1D8F">
      <w:pPr>
        <w:ind w:firstLine="851"/>
        <w:jc w:val="both"/>
        <w:rPr>
          <w:sz w:val="28"/>
          <w:szCs w:val="26"/>
        </w:rPr>
      </w:pPr>
      <w:proofErr w:type="gramStart"/>
      <w:r w:rsidRPr="00B13C53">
        <w:rPr>
          <w:sz w:val="28"/>
          <w:szCs w:val="26"/>
        </w:rPr>
        <w:t xml:space="preserve">4) сведения об источниках получения средств, за счет которых совершена сделка по приобретению земельного участка, другого объекта </w:t>
      </w:r>
      <w:r w:rsidRPr="00B13C53">
        <w:rPr>
          <w:sz w:val="28"/>
          <w:szCs w:val="26"/>
        </w:rPr>
        <w:lastRenderedPageBreak/>
        <w:t>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и его супруги (супруга) за три последних года, предшествующих совершению сделки.</w:t>
      </w:r>
      <w:proofErr w:type="gramEnd"/>
    </w:p>
    <w:p w:rsidR="00BE1D8F" w:rsidRPr="00B13C53" w:rsidRDefault="00BE1D8F" w:rsidP="00BE1D8F">
      <w:pPr>
        <w:ind w:firstLine="851"/>
        <w:jc w:val="both"/>
        <w:rPr>
          <w:sz w:val="28"/>
          <w:szCs w:val="26"/>
        </w:rPr>
      </w:pPr>
      <w:r w:rsidRPr="00B13C53">
        <w:rPr>
          <w:sz w:val="28"/>
          <w:szCs w:val="26"/>
        </w:rPr>
        <w:t>5. В размещаемых на официальных сайтах и представляемых региональным средствам массовой информ</w:t>
      </w:r>
      <w:r>
        <w:rPr>
          <w:sz w:val="28"/>
          <w:szCs w:val="26"/>
        </w:rPr>
        <w:t>ации, для опубликования, сведениях</w:t>
      </w:r>
      <w:r w:rsidRPr="00B13C53">
        <w:rPr>
          <w:sz w:val="28"/>
          <w:szCs w:val="26"/>
        </w:rPr>
        <w:t xml:space="preserve"> о доходах, расходах, об имуществе и обязательствах имущественного характера запрещается указывать:</w:t>
      </w:r>
    </w:p>
    <w:p w:rsidR="00BE1D8F" w:rsidRPr="00B13C53" w:rsidRDefault="00BE1D8F" w:rsidP="00BE1D8F">
      <w:pPr>
        <w:ind w:firstLine="851"/>
        <w:jc w:val="both"/>
        <w:rPr>
          <w:sz w:val="28"/>
          <w:szCs w:val="26"/>
        </w:rPr>
      </w:pPr>
      <w:proofErr w:type="gramStart"/>
      <w:r w:rsidRPr="00B13C53">
        <w:rPr>
          <w:sz w:val="28"/>
          <w:szCs w:val="26"/>
        </w:rPr>
        <w:t>1) иные сведения (кроме указанных в пункте 2 настоящего Порядка) о доходах, расходах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BE1D8F" w:rsidRPr="00B13C53" w:rsidRDefault="00BE1D8F" w:rsidP="00BE1D8F">
      <w:pPr>
        <w:ind w:firstLine="851"/>
        <w:jc w:val="both"/>
        <w:rPr>
          <w:sz w:val="28"/>
          <w:szCs w:val="26"/>
        </w:rPr>
      </w:pPr>
      <w:r w:rsidRPr="00B13C53">
        <w:rPr>
          <w:sz w:val="28"/>
          <w:szCs w:val="26"/>
        </w:rPr>
        <w:t xml:space="preserve">2) персональные данные супруги (супруга), детей и иных членов семьи лица,  замещающего муниципальную должность </w:t>
      </w:r>
    </w:p>
    <w:p w:rsidR="00BE1D8F" w:rsidRPr="00B13C53" w:rsidRDefault="00BE1D8F" w:rsidP="00BE1D8F">
      <w:pPr>
        <w:ind w:firstLine="851"/>
        <w:jc w:val="both"/>
        <w:rPr>
          <w:sz w:val="28"/>
          <w:szCs w:val="26"/>
        </w:rPr>
      </w:pPr>
      <w:r w:rsidRPr="00B13C53">
        <w:rPr>
          <w:sz w:val="28"/>
          <w:szCs w:val="26"/>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BE1D8F" w:rsidRPr="00B13C53" w:rsidRDefault="00BE1D8F" w:rsidP="00BE1D8F">
      <w:pPr>
        <w:ind w:firstLine="851"/>
        <w:jc w:val="both"/>
        <w:rPr>
          <w:sz w:val="28"/>
          <w:szCs w:val="26"/>
        </w:rPr>
      </w:pPr>
      <w:r w:rsidRPr="00B13C53">
        <w:rPr>
          <w:sz w:val="28"/>
          <w:szCs w:val="26"/>
        </w:rPr>
        <w:t>4)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BE1D8F" w:rsidRPr="00B13C53" w:rsidRDefault="00BE1D8F" w:rsidP="00BE1D8F">
      <w:pPr>
        <w:ind w:firstLine="851"/>
        <w:jc w:val="both"/>
        <w:rPr>
          <w:sz w:val="28"/>
          <w:szCs w:val="26"/>
        </w:rPr>
      </w:pPr>
      <w:r w:rsidRPr="00B13C53">
        <w:rPr>
          <w:sz w:val="28"/>
          <w:szCs w:val="26"/>
        </w:rPr>
        <w:t>5) информацию, отнесенную к государственной тайне или являющуюся конфиденциальной.</w:t>
      </w:r>
    </w:p>
    <w:p w:rsidR="00BE1D8F" w:rsidRPr="00B13C53" w:rsidRDefault="00BE1D8F" w:rsidP="00BE1D8F">
      <w:pPr>
        <w:ind w:firstLine="851"/>
        <w:jc w:val="both"/>
        <w:rPr>
          <w:sz w:val="28"/>
          <w:szCs w:val="26"/>
        </w:rPr>
      </w:pPr>
      <w:r w:rsidRPr="00B13C53">
        <w:rPr>
          <w:sz w:val="28"/>
          <w:szCs w:val="26"/>
        </w:rPr>
        <w:t>6. Сведения о доходах, расходах, об имуществе и обязательствах имущественного характера, указанные в пункте 2 настоящего Порядка, размещают на официальных сайтах в 14-дневный срок со дня истечения срока, установленного для представления сведений о доходах, об имуществе и обязательствах имущественного характера.</w:t>
      </w:r>
    </w:p>
    <w:p w:rsidR="00BE1D8F" w:rsidRPr="00B13C53" w:rsidRDefault="00BE1D8F" w:rsidP="00BE1D8F">
      <w:pPr>
        <w:ind w:firstLine="851"/>
        <w:jc w:val="both"/>
        <w:rPr>
          <w:sz w:val="28"/>
          <w:szCs w:val="26"/>
        </w:rPr>
      </w:pPr>
      <w:r w:rsidRPr="00B13C53">
        <w:rPr>
          <w:sz w:val="28"/>
          <w:szCs w:val="26"/>
        </w:rPr>
        <w:t xml:space="preserve">7. </w:t>
      </w:r>
      <w:proofErr w:type="gramStart"/>
      <w:r w:rsidRPr="00B13C53">
        <w:rPr>
          <w:sz w:val="28"/>
          <w:szCs w:val="26"/>
        </w:rPr>
        <w:t xml:space="preserve">Глава </w:t>
      </w:r>
      <w:r>
        <w:rPr>
          <w:sz w:val="28"/>
          <w:szCs w:val="26"/>
        </w:rPr>
        <w:t xml:space="preserve">Андреевского сельского поселения </w:t>
      </w:r>
      <w:r w:rsidRPr="00B13C53">
        <w:rPr>
          <w:sz w:val="28"/>
          <w:szCs w:val="26"/>
        </w:rPr>
        <w:t xml:space="preserve">Саргатского муниципального района Омской области, депутаты Совета </w:t>
      </w:r>
      <w:r>
        <w:rPr>
          <w:sz w:val="28"/>
          <w:szCs w:val="26"/>
        </w:rPr>
        <w:t xml:space="preserve">Андреевского сельского поселения </w:t>
      </w:r>
      <w:r w:rsidRPr="00B13C53">
        <w:rPr>
          <w:sz w:val="28"/>
          <w:szCs w:val="26"/>
        </w:rPr>
        <w:t xml:space="preserve">Саргатского муниципального района Омской области, осуществляющие полномочия на постоянной основе, а также депутаты Совета </w:t>
      </w:r>
      <w:r>
        <w:rPr>
          <w:sz w:val="28"/>
          <w:szCs w:val="26"/>
        </w:rPr>
        <w:t xml:space="preserve">Андреевского сельского поселения </w:t>
      </w:r>
      <w:r w:rsidRPr="00B13C53">
        <w:rPr>
          <w:sz w:val="28"/>
          <w:szCs w:val="26"/>
        </w:rPr>
        <w:t xml:space="preserve">Саргатского муниципального района Омской области и лица, замещающие должности в Совете </w:t>
      </w:r>
      <w:r>
        <w:rPr>
          <w:sz w:val="28"/>
          <w:szCs w:val="26"/>
        </w:rPr>
        <w:t xml:space="preserve">Андреевского сельского поселения </w:t>
      </w:r>
      <w:r w:rsidRPr="00B13C53">
        <w:rPr>
          <w:sz w:val="28"/>
          <w:szCs w:val="26"/>
        </w:rPr>
        <w:t>Саргатского муниципального района Омской области, при представлении сведений, перечисленных в пункте 2 настоящего Порядка, указывают</w:t>
      </w:r>
      <w:proofErr w:type="gramEnd"/>
      <w:r w:rsidRPr="00B13C53">
        <w:rPr>
          <w:sz w:val="28"/>
          <w:szCs w:val="26"/>
        </w:rPr>
        <w:t xml:space="preserve">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w:t>
      </w:r>
      <w:r w:rsidRPr="00B13C53">
        <w:rPr>
          <w:sz w:val="28"/>
          <w:szCs w:val="26"/>
        </w:rPr>
        <w:lastRenderedPageBreak/>
        <w:t>Российской Федерации, а также сведения о таких обязательствах своих супруг (супругов) и несовершеннолетних детей.</w:t>
      </w:r>
    </w:p>
    <w:p w:rsidR="00BE1D8F" w:rsidRPr="00B13C53" w:rsidRDefault="00BE1D8F" w:rsidP="00BE1D8F">
      <w:pPr>
        <w:ind w:firstLine="851"/>
        <w:jc w:val="both"/>
        <w:rPr>
          <w:sz w:val="28"/>
          <w:szCs w:val="26"/>
        </w:rPr>
      </w:pPr>
      <w:r w:rsidRPr="00B13C53">
        <w:rPr>
          <w:sz w:val="28"/>
          <w:szCs w:val="26"/>
        </w:rPr>
        <w:t xml:space="preserve">8. Сведения о доходах, расходах, об имуществе и обязательствах имущественного характера представляются в Совет </w:t>
      </w:r>
      <w:r>
        <w:rPr>
          <w:sz w:val="28"/>
          <w:szCs w:val="26"/>
        </w:rPr>
        <w:t xml:space="preserve">Андреевского сельского поселения </w:t>
      </w:r>
      <w:r w:rsidRPr="00B13C53">
        <w:rPr>
          <w:sz w:val="28"/>
          <w:szCs w:val="26"/>
        </w:rPr>
        <w:t>Саргатского муниципального района и хранятся в личных делах.</w:t>
      </w:r>
    </w:p>
    <w:p w:rsidR="00BE1D8F" w:rsidRPr="00B13C53" w:rsidRDefault="00BE1D8F" w:rsidP="00BE1D8F">
      <w:pPr>
        <w:ind w:firstLine="851"/>
        <w:jc w:val="both"/>
        <w:rPr>
          <w:sz w:val="28"/>
          <w:szCs w:val="26"/>
        </w:rPr>
      </w:pPr>
      <w:r w:rsidRPr="00B13C53">
        <w:rPr>
          <w:sz w:val="28"/>
          <w:szCs w:val="26"/>
        </w:rPr>
        <w:t xml:space="preserve">9.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 обеспечивается соответствующими органами местного самоуправления </w:t>
      </w:r>
      <w:r>
        <w:rPr>
          <w:sz w:val="28"/>
          <w:szCs w:val="26"/>
        </w:rPr>
        <w:t xml:space="preserve">Андреевского сельского поселения </w:t>
      </w:r>
      <w:r w:rsidRPr="00B13C53">
        <w:rPr>
          <w:sz w:val="28"/>
          <w:szCs w:val="26"/>
        </w:rPr>
        <w:t>Саргатского муниципального района Омской области.</w:t>
      </w:r>
    </w:p>
    <w:p w:rsidR="00BE1D8F" w:rsidRPr="00B13C53" w:rsidRDefault="00BE1D8F" w:rsidP="00BE1D8F">
      <w:pPr>
        <w:ind w:firstLine="851"/>
        <w:jc w:val="both"/>
        <w:rPr>
          <w:sz w:val="28"/>
          <w:szCs w:val="26"/>
        </w:rPr>
      </w:pPr>
      <w:r w:rsidRPr="00B13C53">
        <w:rPr>
          <w:sz w:val="28"/>
          <w:szCs w:val="26"/>
        </w:rPr>
        <w:t xml:space="preserve">10. Органы местного самоуправления </w:t>
      </w:r>
      <w:r>
        <w:rPr>
          <w:sz w:val="28"/>
          <w:szCs w:val="26"/>
        </w:rPr>
        <w:t xml:space="preserve">Андреевского сельского поселения </w:t>
      </w:r>
      <w:r w:rsidRPr="00B13C53">
        <w:rPr>
          <w:sz w:val="28"/>
          <w:szCs w:val="26"/>
        </w:rPr>
        <w:t>Саргатского муниципального района Омской области:</w:t>
      </w:r>
    </w:p>
    <w:p w:rsidR="00BE1D8F" w:rsidRPr="00B13C53" w:rsidRDefault="00BE1D8F" w:rsidP="00BE1D8F">
      <w:pPr>
        <w:ind w:firstLine="851"/>
        <w:jc w:val="both"/>
        <w:rPr>
          <w:sz w:val="28"/>
          <w:szCs w:val="26"/>
        </w:rPr>
      </w:pPr>
      <w:proofErr w:type="gramStart"/>
      <w:r w:rsidRPr="00B13C53">
        <w:rPr>
          <w:sz w:val="28"/>
          <w:szCs w:val="26"/>
        </w:rPr>
        <w:t>1) в 3-дневный срок со дня поступления запроса от регионального средства массовой информации сообщают о нем лицу, замещающему выборную должность, в отношении которого поступил запрос;</w:t>
      </w:r>
      <w:proofErr w:type="gramEnd"/>
    </w:p>
    <w:p w:rsidR="00BE1D8F" w:rsidRPr="00B13C53" w:rsidRDefault="00BE1D8F" w:rsidP="00BE1D8F">
      <w:pPr>
        <w:ind w:firstLine="851"/>
        <w:jc w:val="both"/>
        <w:rPr>
          <w:sz w:val="28"/>
          <w:szCs w:val="26"/>
        </w:rPr>
      </w:pPr>
      <w:r w:rsidRPr="00B13C53">
        <w:rPr>
          <w:sz w:val="28"/>
          <w:szCs w:val="26"/>
        </w:rPr>
        <w:t xml:space="preserve">2) в 7-дневный срок со дня поступления запроса от регионального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 </w:t>
      </w:r>
    </w:p>
    <w:p w:rsidR="00BE1D8F" w:rsidRPr="00B13C53" w:rsidRDefault="00BE1D8F" w:rsidP="00BE1D8F">
      <w:pPr>
        <w:ind w:firstLine="851"/>
        <w:jc w:val="both"/>
        <w:rPr>
          <w:sz w:val="28"/>
          <w:szCs w:val="26"/>
        </w:rPr>
      </w:pPr>
      <w:r w:rsidRPr="00B13C53">
        <w:rPr>
          <w:sz w:val="28"/>
          <w:szCs w:val="26"/>
        </w:rPr>
        <w:t xml:space="preserve">11. </w:t>
      </w:r>
      <w:proofErr w:type="gramStart"/>
      <w:r w:rsidRPr="00B13C53">
        <w:rPr>
          <w:sz w:val="28"/>
          <w:szCs w:val="26"/>
        </w:rPr>
        <w:t>В случае если лицо при избрании (назначении) на выборную должность или лицо, замещающее муниципальную  должность, а также лиц указанных в п. 1, 3, 7 настоящего Порядка обнаружило,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данное лицо вправе представить уточненные сведения в течение одного</w:t>
      </w:r>
      <w:proofErr w:type="gramEnd"/>
      <w:r w:rsidRPr="00B13C53">
        <w:rPr>
          <w:sz w:val="28"/>
          <w:szCs w:val="26"/>
        </w:rPr>
        <w:t xml:space="preserve"> месяца после окончания соответствующих сроков, указанных в пунктах 2 и 3 настоящего Порядка.</w:t>
      </w:r>
    </w:p>
    <w:p w:rsidR="00BE1D8F" w:rsidRPr="00B13C53" w:rsidRDefault="00BE1D8F" w:rsidP="00BE1D8F">
      <w:pPr>
        <w:ind w:firstLine="284"/>
        <w:jc w:val="both"/>
        <w:rPr>
          <w:sz w:val="28"/>
          <w:szCs w:val="26"/>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rPr>
          <w:sz w:val="28"/>
          <w:szCs w:val="28"/>
        </w:rPr>
      </w:pPr>
    </w:p>
    <w:p w:rsidR="00BE1D8F" w:rsidRDefault="00BE1D8F" w:rsidP="00BE1D8F">
      <w:pPr>
        <w:jc w:val="center"/>
        <w:rPr>
          <w:sz w:val="28"/>
          <w:szCs w:val="28"/>
        </w:rPr>
      </w:pPr>
    </w:p>
    <w:p w:rsidR="00F15AAE" w:rsidRDefault="00F15AAE">
      <w:bookmarkStart w:id="0" w:name="_GoBack"/>
      <w:bookmarkEnd w:id="0"/>
    </w:p>
    <w:sectPr w:rsidR="00F15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8F"/>
    <w:rsid w:val="00BE1D8F"/>
    <w:rsid w:val="00F15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BE1D8F"/>
    <w:pPr>
      <w:widowControl w:val="0"/>
      <w:autoSpaceDE w:val="0"/>
      <w:autoSpaceDN w:val="0"/>
      <w:adjustRightInd w:val="0"/>
      <w:spacing w:line="317" w:lineRule="exact"/>
      <w:ind w:firstLine="696"/>
      <w:jc w:val="both"/>
    </w:pPr>
  </w:style>
  <w:style w:type="character" w:customStyle="1" w:styleId="FontStyle12">
    <w:name w:val="Font Style12"/>
    <w:basedOn w:val="a0"/>
    <w:uiPriority w:val="99"/>
    <w:rsid w:val="00BE1D8F"/>
    <w:rPr>
      <w:rFonts w:ascii="Times New Roman" w:hAnsi="Times New Roman" w:cs="Times New Roman"/>
      <w:sz w:val="24"/>
      <w:szCs w:val="24"/>
    </w:rPr>
  </w:style>
  <w:style w:type="character" w:styleId="a3">
    <w:name w:val="Hyperlink"/>
    <w:basedOn w:val="a0"/>
    <w:uiPriority w:val="99"/>
    <w:semiHidden/>
    <w:unhideWhenUsed/>
    <w:rsid w:val="00BE1D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D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BE1D8F"/>
    <w:pPr>
      <w:widowControl w:val="0"/>
      <w:autoSpaceDE w:val="0"/>
      <w:autoSpaceDN w:val="0"/>
      <w:adjustRightInd w:val="0"/>
      <w:spacing w:line="317" w:lineRule="exact"/>
      <w:ind w:firstLine="696"/>
      <w:jc w:val="both"/>
    </w:pPr>
  </w:style>
  <w:style w:type="character" w:customStyle="1" w:styleId="FontStyle12">
    <w:name w:val="Font Style12"/>
    <w:basedOn w:val="a0"/>
    <w:uiPriority w:val="99"/>
    <w:rsid w:val="00BE1D8F"/>
    <w:rPr>
      <w:rFonts w:ascii="Times New Roman" w:hAnsi="Times New Roman" w:cs="Times New Roman"/>
      <w:sz w:val="24"/>
      <w:szCs w:val="24"/>
    </w:rPr>
  </w:style>
  <w:style w:type="character" w:styleId="a3">
    <w:name w:val="Hyperlink"/>
    <w:basedOn w:val="a0"/>
    <w:uiPriority w:val="99"/>
    <w:semiHidden/>
    <w:unhideWhenUsed/>
    <w:rsid w:val="00BE1D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ndrvsk.sargat.omskportal.ru" TargetMode="External"/><Relationship Id="rId5" Type="http://schemas.openxmlformats.org/officeDocument/2006/relationships/hyperlink" Target="consultantplus://offline/ref=B038FE8F8880E348B24EDE003E9D2E1F8E6D3BD2A2214DD0307C1D7D96FB9F9C73C7222CyD6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10211</Characters>
  <Application>Microsoft Office Word</Application>
  <DocSecurity>0</DocSecurity>
  <Lines>85</Lines>
  <Paragraphs>23</Paragraphs>
  <ScaleCrop>false</ScaleCrop>
  <Company>2</Company>
  <LinksUpToDate>false</LinksUpToDate>
  <CharactersWithSpaces>11979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2016-07-19T05:50:00Z</dcterms:created>
  <dcterms:modified xsi:type="dcterms:W3CDTF">2016-07-19T05:50:00Z</dcterms:modified>
</cp:coreProperties>
</file>