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AB296A" w:rsidP="003E0E82">
      <w:pPr>
        <w:jc w:val="right"/>
        <w:rPr>
          <w:sz w:val="20"/>
          <w:szCs w:val="20"/>
        </w:rPr>
      </w:pPr>
      <w:r>
        <w:rPr>
          <w:sz w:val="20"/>
          <w:szCs w:val="20"/>
        </w:rPr>
        <w:t>Андреевского</w:t>
      </w:r>
      <w:r w:rsidR="00D06625">
        <w:rPr>
          <w:sz w:val="20"/>
          <w:szCs w:val="20"/>
        </w:rPr>
        <w:t xml:space="preserve"> сельского</w:t>
      </w:r>
      <w:r w:rsidR="003E0E82">
        <w:rPr>
          <w:sz w:val="20"/>
          <w:szCs w:val="20"/>
        </w:rPr>
        <w:t xml:space="preserve"> поселения</w:t>
      </w:r>
    </w:p>
    <w:p w:rsidR="003E0E82" w:rsidRDefault="003E0E82" w:rsidP="003E0E82">
      <w:pPr>
        <w:jc w:val="right"/>
        <w:rPr>
          <w:sz w:val="20"/>
          <w:szCs w:val="20"/>
        </w:rPr>
      </w:pPr>
      <w:r>
        <w:rPr>
          <w:sz w:val="20"/>
          <w:szCs w:val="20"/>
        </w:rPr>
        <w:t>от «</w:t>
      </w:r>
      <w:r w:rsidR="002D77CD">
        <w:rPr>
          <w:sz w:val="20"/>
          <w:szCs w:val="20"/>
        </w:rPr>
        <w:t>06</w:t>
      </w:r>
      <w:r>
        <w:rPr>
          <w:sz w:val="20"/>
          <w:szCs w:val="20"/>
        </w:rPr>
        <w:t xml:space="preserve">» </w:t>
      </w:r>
      <w:r w:rsidR="002D77CD">
        <w:rPr>
          <w:sz w:val="20"/>
          <w:szCs w:val="20"/>
        </w:rPr>
        <w:t xml:space="preserve"> марта </w:t>
      </w:r>
      <w:r w:rsidR="00652C32">
        <w:rPr>
          <w:sz w:val="20"/>
          <w:szCs w:val="20"/>
        </w:rPr>
        <w:t xml:space="preserve"> 202</w:t>
      </w:r>
      <w:r w:rsidR="001E6124">
        <w:rPr>
          <w:sz w:val="20"/>
          <w:szCs w:val="20"/>
        </w:rPr>
        <w:t>3</w:t>
      </w:r>
      <w:r>
        <w:rPr>
          <w:sz w:val="20"/>
          <w:szCs w:val="20"/>
        </w:rPr>
        <w:t xml:space="preserve">г.  № </w:t>
      </w:r>
      <w:r w:rsidR="002D77CD">
        <w:rPr>
          <w:sz w:val="20"/>
          <w:szCs w:val="20"/>
        </w:rPr>
        <w:t xml:space="preserve"> 11</w:t>
      </w:r>
      <w:bookmarkStart w:id="0" w:name="_GoBack"/>
      <w:bookmarkEnd w:id="0"/>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AB296A" w:rsidP="009A7D38">
      <w:pPr>
        <w:autoSpaceDE w:val="0"/>
        <w:autoSpaceDN w:val="0"/>
        <w:adjustRightInd w:val="0"/>
        <w:jc w:val="center"/>
        <w:outlineLvl w:val="1"/>
        <w:rPr>
          <w:sz w:val="28"/>
          <w:szCs w:val="28"/>
        </w:rPr>
      </w:pPr>
      <w:r>
        <w:rPr>
          <w:sz w:val="28"/>
          <w:szCs w:val="28"/>
        </w:rPr>
        <w:t>Андреевского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 xml:space="preserve">Социально-экономическое развитие </w:t>
      </w:r>
      <w:r w:rsidR="00AB296A">
        <w:rPr>
          <w:rFonts w:eastAsiaTheme="minorEastAsia"/>
          <w:sz w:val="28"/>
          <w:szCs w:val="28"/>
        </w:rPr>
        <w:t>Андреевского</w:t>
      </w:r>
      <w:r w:rsidRPr="003C4413">
        <w:rPr>
          <w:rFonts w:eastAsiaTheme="minorEastAsia"/>
          <w:sz w:val="28"/>
          <w:szCs w:val="28"/>
        </w:rPr>
        <w:t xml:space="preserve"> 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Pr>
          <w:sz w:val="28"/>
          <w:szCs w:val="28"/>
        </w:rPr>
        <w:t>20</w:t>
      </w:r>
      <w:r w:rsidR="00652C32">
        <w:rPr>
          <w:sz w:val="28"/>
          <w:szCs w:val="28"/>
        </w:rPr>
        <w:t>2</w:t>
      </w:r>
      <w:r w:rsidR="001E6124">
        <w:rPr>
          <w:sz w:val="28"/>
          <w:szCs w:val="28"/>
        </w:rPr>
        <w:t>2</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AB296A">
              <w:rPr>
                <w:sz w:val="28"/>
                <w:szCs w:val="28"/>
              </w:rPr>
              <w:t>Андреевского</w:t>
            </w:r>
            <w:r w:rsidR="00D06625">
              <w:rPr>
                <w:sz w:val="28"/>
                <w:szCs w:val="28"/>
              </w:rPr>
              <w:t xml:space="preserve"> сельского</w:t>
            </w:r>
            <w:r w:rsidRPr="00393A9B">
              <w:rPr>
                <w:sz w:val="28"/>
                <w:szCs w:val="28"/>
              </w:rPr>
              <w:t xml:space="preserve"> поселения Са</w:t>
            </w:r>
            <w:r w:rsidRPr="00393A9B">
              <w:rPr>
                <w:sz w:val="28"/>
                <w:szCs w:val="28"/>
              </w:rPr>
              <w:t>р</w:t>
            </w:r>
            <w:r w:rsidRPr="00393A9B">
              <w:rPr>
                <w:sz w:val="28"/>
                <w:szCs w:val="28"/>
              </w:rPr>
              <w:t>гатского муниципального района Омской области (д</w:t>
            </w:r>
            <w:r w:rsidRPr="00393A9B">
              <w:rPr>
                <w:sz w:val="28"/>
                <w:szCs w:val="28"/>
              </w:rPr>
              <w:t>а</w:t>
            </w:r>
            <w:r w:rsidRPr="00393A9B">
              <w:rPr>
                <w:sz w:val="28"/>
                <w:szCs w:val="28"/>
              </w:rPr>
              <w:t>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652C32">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AB296A">
              <w:rPr>
                <w:sz w:val="28"/>
                <w:szCs w:val="28"/>
              </w:rPr>
              <w:t>Андреевском</w:t>
            </w:r>
            <w:r w:rsidR="00D06625">
              <w:rPr>
                <w:sz w:val="28"/>
                <w:szCs w:val="28"/>
              </w:rPr>
              <w:t xml:space="preserve">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1B7910">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AB296A">
              <w:rPr>
                <w:sz w:val="28"/>
                <w:szCs w:val="28"/>
              </w:rPr>
              <w:t>Андреевском</w:t>
            </w:r>
            <w:r w:rsidR="00D06625">
              <w:rPr>
                <w:sz w:val="28"/>
                <w:szCs w:val="28"/>
              </w:rPr>
              <w:t xml:space="preserve"> сельском</w:t>
            </w:r>
            <w:r w:rsidRPr="00401A27">
              <w:rPr>
                <w:sz w:val="28"/>
                <w:szCs w:val="28"/>
              </w:rPr>
              <w:t xml:space="preserve"> поселении на </w:t>
            </w:r>
            <w:r w:rsidRPr="00877C8C">
              <w:rPr>
                <w:sz w:val="28"/>
                <w:szCs w:val="28"/>
              </w:rPr>
              <w:t xml:space="preserve">уровне </w:t>
            </w:r>
            <w:r w:rsidR="001B7910">
              <w:rPr>
                <w:sz w:val="28"/>
                <w:szCs w:val="28"/>
              </w:rPr>
              <w:t>30</w:t>
            </w:r>
            <w:r w:rsidRPr="00877C8C">
              <w:rPr>
                <w:sz w:val="28"/>
                <w:szCs w:val="28"/>
              </w:rPr>
              <w:t xml:space="preserve"> 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9A7D38" w:rsidRPr="002D77CD" w:rsidRDefault="001B7910" w:rsidP="0069052A">
            <w:pPr>
              <w:autoSpaceDE w:val="0"/>
              <w:autoSpaceDN w:val="0"/>
              <w:adjustRightInd w:val="0"/>
              <w:jc w:val="center"/>
            </w:pPr>
            <w:r w:rsidRPr="002D77CD">
              <w:t>30</w:t>
            </w:r>
          </w:p>
        </w:tc>
        <w:tc>
          <w:tcPr>
            <w:tcW w:w="900" w:type="dxa"/>
            <w:tcBorders>
              <w:left w:val="single" w:sz="4" w:space="0" w:color="auto"/>
              <w:bottom w:val="single" w:sz="4" w:space="0" w:color="auto"/>
              <w:right w:val="single" w:sz="4" w:space="0" w:color="auto"/>
            </w:tcBorders>
          </w:tcPr>
          <w:p w:rsidR="009A7D38" w:rsidRPr="002D77CD" w:rsidRDefault="00C73732" w:rsidP="00C73732">
            <w:pPr>
              <w:autoSpaceDE w:val="0"/>
              <w:autoSpaceDN w:val="0"/>
              <w:adjustRightInd w:val="0"/>
              <w:jc w:val="center"/>
            </w:pPr>
            <w:r w:rsidRPr="002D77CD">
              <w:t>30,82</w:t>
            </w:r>
          </w:p>
        </w:tc>
        <w:tc>
          <w:tcPr>
            <w:tcW w:w="1800" w:type="dxa"/>
            <w:tcBorders>
              <w:left w:val="single" w:sz="4" w:space="0" w:color="auto"/>
              <w:bottom w:val="single" w:sz="4" w:space="0" w:color="auto"/>
              <w:right w:val="single" w:sz="4" w:space="0" w:color="auto"/>
            </w:tcBorders>
          </w:tcPr>
          <w:p w:rsidR="009A7D38" w:rsidRPr="002D77CD" w:rsidRDefault="00C73732" w:rsidP="00C710BD">
            <w:pPr>
              <w:autoSpaceDE w:val="0"/>
              <w:autoSpaceDN w:val="0"/>
              <w:adjustRightInd w:val="0"/>
              <w:jc w:val="center"/>
            </w:pPr>
            <w:r w:rsidRPr="002D77CD">
              <w:t>+0,82</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sidR="00AB296A">
              <w:rPr>
                <w:sz w:val="28"/>
                <w:szCs w:val="28"/>
              </w:rPr>
              <w:t>Андреевског</w:t>
            </w:r>
            <w:r w:rsidR="00B81F87">
              <w:rPr>
                <w:sz w:val="28"/>
                <w:szCs w:val="28"/>
              </w:rPr>
              <w:t>о</w:t>
            </w:r>
            <w:r w:rsidR="00D06625">
              <w:rPr>
                <w:sz w:val="28"/>
                <w:szCs w:val="28"/>
              </w:rPr>
              <w:t xml:space="preserve"> сельского</w:t>
            </w:r>
            <w:r>
              <w:rPr>
                <w:sz w:val="28"/>
                <w:szCs w:val="28"/>
              </w:rPr>
              <w:t xml:space="preserve"> пос</w:t>
            </w:r>
            <w:r>
              <w:rPr>
                <w:sz w:val="28"/>
                <w:szCs w:val="28"/>
              </w:rPr>
              <w:t>е</w:t>
            </w:r>
            <w:r>
              <w:rPr>
                <w:sz w:val="28"/>
                <w:szCs w:val="28"/>
              </w:rPr>
              <w:t>ления</w:t>
            </w:r>
            <w:r w:rsidRPr="00401A27">
              <w:rPr>
                <w:sz w:val="28"/>
                <w:szCs w:val="28"/>
              </w:rPr>
              <w:t xml:space="preserve">, поставленных на государственный кадастровый учет, в отношении которых изготовлены технический и межевые планы до 100 процентов </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8E10CF"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8E10CF"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8E10CF" w:rsidRPr="00393A9B" w:rsidRDefault="008E10CF"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8E10CF" w:rsidRDefault="008E10CF" w:rsidP="00AB296A">
            <w:pPr>
              <w:jc w:val="both"/>
              <w:rPr>
                <w:sz w:val="28"/>
                <w:szCs w:val="28"/>
              </w:rPr>
            </w:pPr>
            <w:r>
              <w:rPr>
                <w:sz w:val="28"/>
                <w:szCs w:val="28"/>
              </w:rPr>
              <w:t>Уровень роста неналоговых доходов Андреевского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8E10CF" w:rsidRPr="00D54BAC" w:rsidRDefault="008E10CF"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8E10CF" w:rsidRDefault="008E10CF" w:rsidP="0069052A">
            <w:pPr>
              <w:autoSpaceDE w:val="0"/>
              <w:autoSpaceDN w:val="0"/>
              <w:adjustRightInd w:val="0"/>
              <w:jc w:val="center"/>
            </w:pPr>
            <w:r>
              <w:t>115,0</w:t>
            </w:r>
          </w:p>
        </w:tc>
        <w:tc>
          <w:tcPr>
            <w:tcW w:w="900" w:type="dxa"/>
            <w:tcBorders>
              <w:top w:val="single" w:sz="4" w:space="0" w:color="auto"/>
              <w:left w:val="single" w:sz="4" w:space="0" w:color="auto"/>
              <w:bottom w:val="single" w:sz="4" w:space="0" w:color="auto"/>
              <w:right w:val="single" w:sz="4" w:space="0" w:color="auto"/>
            </w:tcBorders>
          </w:tcPr>
          <w:p w:rsidR="008E10CF" w:rsidRDefault="001E6124" w:rsidP="00054C12">
            <w:pPr>
              <w:autoSpaceDE w:val="0"/>
              <w:autoSpaceDN w:val="0"/>
              <w:adjustRightInd w:val="0"/>
              <w:jc w:val="center"/>
            </w:pPr>
            <w:r>
              <w:t>99,3</w:t>
            </w:r>
          </w:p>
          <w:p w:rsidR="001E6124" w:rsidRDefault="001E6124" w:rsidP="00054C12">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8E10CF" w:rsidRPr="00D54BAC" w:rsidRDefault="001E6124" w:rsidP="001E6124">
            <w:pPr>
              <w:autoSpaceDE w:val="0"/>
              <w:autoSpaceDN w:val="0"/>
              <w:adjustRightInd w:val="0"/>
              <w:jc w:val="center"/>
            </w:pPr>
            <w:r>
              <w:t>-</w:t>
            </w:r>
            <w:r w:rsidR="00054C12">
              <w:t>15,</w:t>
            </w:r>
            <w:r>
              <w:t>7</w:t>
            </w:r>
          </w:p>
        </w:tc>
        <w:tc>
          <w:tcPr>
            <w:tcW w:w="2570" w:type="dxa"/>
            <w:tcBorders>
              <w:top w:val="single" w:sz="4" w:space="0" w:color="auto"/>
              <w:left w:val="single" w:sz="4" w:space="0" w:color="auto"/>
              <w:bottom w:val="single" w:sz="4" w:space="0" w:color="auto"/>
              <w:right w:val="single" w:sz="4" w:space="0" w:color="auto"/>
            </w:tcBorders>
          </w:tcPr>
          <w:p w:rsidR="008E10CF" w:rsidRPr="00D54BAC" w:rsidRDefault="008E10CF" w:rsidP="0069052A">
            <w:pPr>
              <w:autoSpaceDE w:val="0"/>
              <w:autoSpaceDN w:val="0"/>
              <w:adjustRightInd w:val="0"/>
              <w:jc w:val="center"/>
            </w:pPr>
          </w:p>
        </w:tc>
      </w:tr>
      <w:tr w:rsidR="00901394"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01394" w:rsidRDefault="00901394" w:rsidP="0069052A">
            <w:pPr>
              <w:autoSpaceDE w:val="0"/>
              <w:autoSpaceDN w:val="0"/>
              <w:adjustRightInd w:val="0"/>
              <w:rPr>
                <w:sz w:val="28"/>
                <w:szCs w:val="28"/>
              </w:rPr>
            </w:pPr>
            <w:r>
              <w:rPr>
                <w:sz w:val="28"/>
                <w:szCs w:val="28"/>
              </w:rPr>
              <w:t>4</w:t>
            </w:r>
          </w:p>
        </w:tc>
        <w:tc>
          <w:tcPr>
            <w:tcW w:w="6766" w:type="dxa"/>
            <w:tcBorders>
              <w:top w:val="single" w:sz="4" w:space="0" w:color="auto"/>
              <w:left w:val="single" w:sz="4" w:space="0" w:color="auto"/>
              <w:bottom w:val="single" w:sz="4" w:space="0" w:color="auto"/>
              <w:right w:val="single" w:sz="4" w:space="0" w:color="auto"/>
            </w:tcBorders>
          </w:tcPr>
          <w:p w:rsidR="00901394" w:rsidRDefault="00901394" w:rsidP="00AB296A">
            <w:pPr>
              <w:jc w:val="both"/>
              <w:rPr>
                <w:sz w:val="28"/>
                <w:szCs w:val="28"/>
              </w:rPr>
            </w:pPr>
            <w:r>
              <w:rPr>
                <w:sz w:val="28"/>
                <w:szCs w:val="28"/>
              </w:rPr>
              <w:t>Создание временных рабочих мест</w:t>
            </w:r>
          </w:p>
        </w:tc>
        <w:tc>
          <w:tcPr>
            <w:tcW w:w="1573" w:type="dxa"/>
            <w:tcBorders>
              <w:top w:val="single" w:sz="4" w:space="0" w:color="auto"/>
              <w:left w:val="single" w:sz="4" w:space="0" w:color="auto"/>
              <w:bottom w:val="single" w:sz="4" w:space="0" w:color="auto"/>
              <w:right w:val="single" w:sz="4" w:space="0" w:color="auto"/>
            </w:tcBorders>
          </w:tcPr>
          <w:p w:rsidR="00901394" w:rsidRDefault="00901394" w:rsidP="0069052A">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901394" w:rsidRDefault="00901394" w:rsidP="0069052A">
            <w:pPr>
              <w:autoSpaceDE w:val="0"/>
              <w:autoSpaceDN w:val="0"/>
              <w:adjustRightInd w:val="0"/>
              <w:jc w:val="center"/>
            </w:pPr>
            <w:r>
              <w:t>20</w:t>
            </w:r>
          </w:p>
        </w:tc>
        <w:tc>
          <w:tcPr>
            <w:tcW w:w="900" w:type="dxa"/>
            <w:tcBorders>
              <w:top w:val="single" w:sz="4" w:space="0" w:color="auto"/>
              <w:left w:val="single" w:sz="4" w:space="0" w:color="auto"/>
              <w:bottom w:val="single" w:sz="4" w:space="0" w:color="auto"/>
              <w:right w:val="single" w:sz="4" w:space="0" w:color="auto"/>
            </w:tcBorders>
          </w:tcPr>
          <w:p w:rsidR="00901394" w:rsidRDefault="00901394" w:rsidP="00054C12">
            <w:pPr>
              <w:autoSpaceDE w:val="0"/>
              <w:autoSpaceDN w:val="0"/>
              <w:adjustRightInd w:val="0"/>
              <w:jc w:val="center"/>
            </w:pPr>
            <w:r>
              <w:t>15</w:t>
            </w:r>
          </w:p>
        </w:tc>
        <w:tc>
          <w:tcPr>
            <w:tcW w:w="1800" w:type="dxa"/>
            <w:tcBorders>
              <w:top w:val="single" w:sz="4" w:space="0" w:color="auto"/>
              <w:left w:val="single" w:sz="4" w:space="0" w:color="auto"/>
              <w:bottom w:val="single" w:sz="4" w:space="0" w:color="auto"/>
              <w:right w:val="single" w:sz="4" w:space="0" w:color="auto"/>
            </w:tcBorders>
          </w:tcPr>
          <w:p w:rsidR="00901394" w:rsidRDefault="00901394" w:rsidP="001E6124">
            <w:pPr>
              <w:autoSpaceDE w:val="0"/>
              <w:autoSpaceDN w:val="0"/>
              <w:adjustRightInd w:val="0"/>
              <w:jc w:val="center"/>
            </w:pPr>
            <w:r>
              <w:t>-5</w:t>
            </w:r>
          </w:p>
        </w:tc>
        <w:tc>
          <w:tcPr>
            <w:tcW w:w="2570" w:type="dxa"/>
            <w:tcBorders>
              <w:top w:val="single" w:sz="4" w:space="0" w:color="auto"/>
              <w:left w:val="single" w:sz="4" w:space="0" w:color="auto"/>
              <w:bottom w:val="single" w:sz="4" w:space="0" w:color="auto"/>
              <w:right w:val="single" w:sz="4" w:space="0" w:color="auto"/>
            </w:tcBorders>
          </w:tcPr>
          <w:p w:rsidR="00901394" w:rsidRPr="00D54BAC" w:rsidRDefault="00901394" w:rsidP="0069052A">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652C32">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 xml:space="preserve">Энергосбережение и повышение энергетической эффективности в </w:t>
            </w:r>
            <w:r w:rsidR="001142CB">
              <w:rPr>
                <w:sz w:val="28"/>
                <w:szCs w:val="28"/>
              </w:rPr>
              <w:t>Андреевском</w:t>
            </w:r>
            <w:r w:rsidR="00D06625">
              <w:rPr>
                <w:sz w:val="28"/>
                <w:szCs w:val="28"/>
              </w:rPr>
              <w:t xml:space="preserve"> сельском </w:t>
            </w:r>
            <w:r>
              <w:rPr>
                <w:sz w:val="28"/>
                <w:szCs w:val="28"/>
              </w:rPr>
              <w:t>поселении Саргатского муниципального района Омской области»</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lastRenderedPageBreak/>
              <w:t>1</w:t>
            </w:r>
          </w:p>
        </w:tc>
        <w:tc>
          <w:tcPr>
            <w:tcW w:w="6766" w:type="dxa"/>
            <w:tcBorders>
              <w:left w:val="single" w:sz="4" w:space="0" w:color="auto"/>
              <w:bottom w:val="single" w:sz="4" w:space="0" w:color="auto"/>
              <w:right w:val="single" w:sz="4" w:space="0" w:color="auto"/>
            </w:tcBorders>
          </w:tcPr>
          <w:p w:rsidR="009A7D38" w:rsidRPr="00401A27" w:rsidRDefault="009A7D38" w:rsidP="00C76728">
            <w:pPr>
              <w:rPr>
                <w:sz w:val="28"/>
                <w:szCs w:val="28"/>
              </w:rPr>
            </w:pPr>
            <w:r>
              <w:rPr>
                <w:sz w:val="28"/>
                <w:szCs w:val="28"/>
              </w:rPr>
              <w:t>Д</w:t>
            </w:r>
            <w:r w:rsidRPr="00251FB6">
              <w:rPr>
                <w:sz w:val="28"/>
                <w:szCs w:val="28"/>
              </w:rPr>
              <w:t>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w:t>
            </w:r>
            <w:r w:rsidR="009A7D38">
              <w:t>,0</w:t>
            </w:r>
          </w:p>
        </w:tc>
        <w:tc>
          <w:tcPr>
            <w:tcW w:w="900" w:type="dxa"/>
            <w:tcBorders>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9A7D38" w:rsidRPr="00D54BAC" w:rsidRDefault="008E10CF" w:rsidP="0069052A">
            <w:pPr>
              <w:autoSpaceDE w:val="0"/>
              <w:autoSpaceDN w:val="0"/>
              <w:adjustRightInd w:val="0"/>
              <w:jc w:val="center"/>
            </w:pPr>
            <w:r>
              <w:t>0</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652C32">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sidR="00D06625">
              <w:rPr>
                <w:sz w:val="28"/>
                <w:szCs w:val="28"/>
              </w:rPr>
              <w:t xml:space="preserve">коммунальными услугами в </w:t>
            </w:r>
            <w:r w:rsidR="00AB296A">
              <w:rPr>
                <w:sz w:val="28"/>
                <w:szCs w:val="28"/>
              </w:rPr>
              <w:t>Андреевском</w:t>
            </w:r>
            <w:r w:rsidR="00D06625">
              <w:rPr>
                <w:sz w:val="28"/>
                <w:szCs w:val="28"/>
              </w:rPr>
              <w:t xml:space="preserve"> сельском</w:t>
            </w:r>
            <w:r w:rsidRPr="001474A1">
              <w:rPr>
                <w:sz w:val="28"/>
                <w:szCs w:val="28"/>
              </w:rPr>
              <w:t xml:space="preserve"> поселени</w:t>
            </w:r>
            <w:r w:rsidR="00AB296A">
              <w:rPr>
                <w:sz w:val="28"/>
                <w:szCs w:val="28"/>
              </w:rPr>
              <w:t>и</w:t>
            </w:r>
            <w:r w:rsidRPr="00620D14">
              <w:rPr>
                <w:sz w:val="28"/>
                <w:szCs w:val="28"/>
              </w:rPr>
              <w:t xml:space="preserve"> Саргатско</w:t>
            </w:r>
            <w:r>
              <w:rPr>
                <w:sz w:val="28"/>
                <w:szCs w:val="28"/>
              </w:rPr>
              <w:t xml:space="preserve">го </w:t>
            </w:r>
            <w:r w:rsidRPr="00620D14">
              <w:rPr>
                <w:sz w:val="28"/>
                <w:szCs w:val="28"/>
              </w:rPr>
              <w:t>мун</w:t>
            </w:r>
            <w:r w:rsidRPr="00620D14">
              <w:rPr>
                <w:sz w:val="28"/>
                <w:szCs w:val="28"/>
              </w:rPr>
              <w:t>и</w:t>
            </w:r>
            <w:r w:rsidRPr="00620D14">
              <w:rPr>
                <w:sz w:val="28"/>
                <w:szCs w:val="28"/>
              </w:rPr>
              <w:t>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401A27" w:rsidRDefault="006E56B0" w:rsidP="006E56B0">
            <w:pPr>
              <w:jc w:val="both"/>
              <w:rPr>
                <w:sz w:val="28"/>
                <w:szCs w:val="28"/>
              </w:rPr>
            </w:pPr>
            <w:r>
              <w:rPr>
                <w:sz w:val="28"/>
                <w:szCs w:val="28"/>
              </w:rPr>
              <w:t>Обеспечение население Андреевского сельского пос</w:t>
            </w:r>
            <w:r>
              <w:rPr>
                <w:sz w:val="28"/>
                <w:szCs w:val="28"/>
              </w:rPr>
              <w:t>е</w:t>
            </w:r>
            <w:r>
              <w:rPr>
                <w:sz w:val="28"/>
                <w:szCs w:val="28"/>
              </w:rPr>
              <w:t>ления чистой питьевой водой в достаточном колич</w:t>
            </w:r>
            <w:r>
              <w:rPr>
                <w:sz w:val="28"/>
                <w:szCs w:val="28"/>
              </w:rPr>
              <w:t>е</w:t>
            </w:r>
            <w:r>
              <w:rPr>
                <w:sz w:val="28"/>
                <w:szCs w:val="28"/>
              </w:rPr>
              <w:t>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Pr="00D54BAC" w:rsidRDefault="006E56B0" w:rsidP="0069052A">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9A7D38" w:rsidRDefault="006E56B0" w:rsidP="0069052A">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9A7D38" w:rsidRDefault="006E56B0" w:rsidP="0069052A">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Default="006E56B0"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976510" w:rsidRDefault="009A7D38" w:rsidP="00976510">
            <w:pPr>
              <w:jc w:val="center"/>
              <w:rPr>
                <w:sz w:val="28"/>
                <w:szCs w:val="28"/>
              </w:rPr>
            </w:pPr>
          </w:p>
        </w:tc>
      </w:tr>
      <w:tr w:rsidR="006E56B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E56B0" w:rsidRDefault="006E56B0"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E56B0" w:rsidRDefault="006E56B0" w:rsidP="00652C32">
            <w:pPr>
              <w:jc w:val="both"/>
              <w:rPr>
                <w:sz w:val="28"/>
                <w:szCs w:val="28"/>
              </w:rPr>
            </w:pPr>
            <w:r>
              <w:rPr>
                <w:sz w:val="28"/>
                <w:szCs w:val="28"/>
              </w:rPr>
              <w:t>Благоустройство территории Андреевского сельского поселения (увеличение зелёных зон, зон отдыха, улучшение экологической обстановки территории)</w:t>
            </w:r>
          </w:p>
        </w:tc>
        <w:tc>
          <w:tcPr>
            <w:tcW w:w="1573"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6E56B0" w:rsidRPr="00D54BAC" w:rsidRDefault="006E56B0"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6E56B0" w:rsidRPr="005A19FF" w:rsidRDefault="006E56B0" w:rsidP="0069052A">
            <w:pPr>
              <w:autoSpaceDE w:val="0"/>
              <w:autoSpaceDN w:val="0"/>
              <w:adjustRightInd w:val="0"/>
              <w:jc w:val="center"/>
            </w:pPr>
          </w:p>
          <w:p w:rsidR="00844EE5" w:rsidRPr="005A19FF" w:rsidRDefault="00844EE5" w:rsidP="0069052A">
            <w:pPr>
              <w:autoSpaceDE w:val="0"/>
              <w:autoSpaceDN w:val="0"/>
              <w:adjustRightInd w:val="0"/>
              <w:jc w:val="center"/>
            </w:pPr>
            <w:r w:rsidRPr="005A19FF">
              <w:t>100,0</w:t>
            </w:r>
          </w:p>
        </w:tc>
        <w:tc>
          <w:tcPr>
            <w:tcW w:w="900" w:type="dxa"/>
            <w:tcBorders>
              <w:top w:val="single" w:sz="4" w:space="0" w:color="auto"/>
              <w:left w:val="single" w:sz="4" w:space="0" w:color="auto"/>
              <w:bottom w:val="single" w:sz="4" w:space="0" w:color="auto"/>
              <w:right w:val="single" w:sz="4" w:space="0" w:color="auto"/>
            </w:tcBorders>
          </w:tcPr>
          <w:p w:rsidR="006E56B0" w:rsidRPr="005A19FF" w:rsidRDefault="006E56B0" w:rsidP="0069052A">
            <w:pPr>
              <w:autoSpaceDE w:val="0"/>
              <w:autoSpaceDN w:val="0"/>
              <w:adjustRightInd w:val="0"/>
              <w:jc w:val="center"/>
            </w:pPr>
          </w:p>
          <w:p w:rsidR="00844EE5" w:rsidRPr="005A19FF" w:rsidRDefault="005A19FF" w:rsidP="00901394">
            <w:pPr>
              <w:autoSpaceDE w:val="0"/>
              <w:autoSpaceDN w:val="0"/>
              <w:adjustRightInd w:val="0"/>
              <w:jc w:val="center"/>
            </w:pPr>
            <w:r w:rsidRPr="005A19FF">
              <w:t>10</w:t>
            </w:r>
            <w:r w:rsidR="00901394">
              <w:t>0</w:t>
            </w:r>
            <w:r w:rsidRPr="005A19FF">
              <w:t>,0</w:t>
            </w:r>
          </w:p>
        </w:tc>
        <w:tc>
          <w:tcPr>
            <w:tcW w:w="1800" w:type="dxa"/>
            <w:tcBorders>
              <w:top w:val="single" w:sz="4" w:space="0" w:color="auto"/>
              <w:left w:val="single" w:sz="4" w:space="0" w:color="auto"/>
              <w:bottom w:val="single" w:sz="4" w:space="0" w:color="auto"/>
              <w:right w:val="single" w:sz="4" w:space="0" w:color="auto"/>
            </w:tcBorders>
          </w:tcPr>
          <w:p w:rsidR="006E56B0" w:rsidRPr="005A19FF" w:rsidRDefault="006E56B0" w:rsidP="0069052A">
            <w:pPr>
              <w:autoSpaceDE w:val="0"/>
              <w:autoSpaceDN w:val="0"/>
              <w:adjustRightInd w:val="0"/>
              <w:jc w:val="center"/>
            </w:pPr>
          </w:p>
          <w:p w:rsidR="00844EE5" w:rsidRPr="005A19FF" w:rsidRDefault="005A19FF" w:rsidP="0069052A">
            <w:pPr>
              <w:autoSpaceDE w:val="0"/>
              <w:autoSpaceDN w:val="0"/>
              <w:adjustRightInd w:val="0"/>
              <w:jc w:val="center"/>
            </w:pPr>
            <w:r w:rsidRPr="005A19FF">
              <w:t>0</w:t>
            </w:r>
          </w:p>
        </w:tc>
        <w:tc>
          <w:tcPr>
            <w:tcW w:w="2570" w:type="dxa"/>
            <w:tcBorders>
              <w:top w:val="single" w:sz="4" w:space="0" w:color="auto"/>
              <w:left w:val="single" w:sz="4" w:space="0" w:color="auto"/>
              <w:bottom w:val="single" w:sz="4" w:space="0" w:color="auto"/>
              <w:right w:val="single" w:sz="4" w:space="0" w:color="auto"/>
            </w:tcBorders>
          </w:tcPr>
          <w:p w:rsidR="006E56B0" w:rsidRPr="00976510" w:rsidRDefault="006E56B0" w:rsidP="00976510">
            <w:pPr>
              <w:jc w:val="center"/>
              <w:rPr>
                <w:sz w:val="28"/>
                <w:szCs w:val="28"/>
              </w:rP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Default="006668E1" w:rsidP="00652C32">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sidR="00AB296A">
              <w:rPr>
                <w:sz w:val="28"/>
                <w:szCs w:val="28"/>
              </w:rPr>
              <w:t>Андреевском</w:t>
            </w:r>
            <w:r w:rsidR="00D06625">
              <w:rPr>
                <w:sz w:val="28"/>
                <w:szCs w:val="28"/>
              </w:rPr>
              <w:t xml:space="preserve"> сельском</w:t>
            </w:r>
            <w:r w:rsidR="00D06625" w:rsidRPr="00C73795">
              <w:rPr>
                <w:sz w:val="28"/>
                <w:szCs w:val="28"/>
              </w:rPr>
              <w:t xml:space="preserve"> </w:t>
            </w:r>
            <w:r w:rsidRPr="00C73795">
              <w:rPr>
                <w:sz w:val="28"/>
                <w:szCs w:val="28"/>
              </w:rPr>
              <w:t>поселении Саргатского муниципального ра</w:t>
            </w:r>
            <w:r w:rsidRPr="00C73795">
              <w:rPr>
                <w:sz w:val="28"/>
                <w:szCs w:val="28"/>
              </w:rPr>
              <w:t>й</w:t>
            </w:r>
            <w:r w:rsidRPr="00C73795">
              <w:rPr>
                <w:sz w:val="28"/>
                <w:szCs w:val="28"/>
              </w:rPr>
              <w:t>она Омской области</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B7127" w:rsidRDefault="009A7D38"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3B7127" w:rsidRDefault="009A7D38" w:rsidP="00AB296A">
            <w:pPr>
              <w:jc w:val="both"/>
              <w:rPr>
                <w:sz w:val="28"/>
                <w:szCs w:val="28"/>
              </w:rPr>
            </w:pPr>
            <w:r w:rsidRPr="003B7127">
              <w:rPr>
                <w:rStyle w:val="FontStyle79"/>
                <w:sz w:val="28"/>
                <w:szCs w:val="28"/>
              </w:rPr>
              <w:t xml:space="preserve">Снизить долю протяженности дорог, не отвечающих нормативным требованиям, от общей протяженности с </w:t>
            </w:r>
            <w:r w:rsidR="00AB296A">
              <w:rPr>
                <w:rStyle w:val="FontStyle79"/>
                <w:sz w:val="28"/>
                <w:szCs w:val="28"/>
              </w:rPr>
              <w:t>30,0</w:t>
            </w:r>
            <w:r w:rsidRPr="000A29B4">
              <w:rPr>
                <w:rStyle w:val="FontStyle79"/>
                <w:sz w:val="28"/>
                <w:szCs w:val="28"/>
              </w:rPr>
              <w:t xml:space="preserve"> до 2</w:t>
            </w:r>
            <w:r w:rsidR="00827DD3">
              <w:rPr>
                <w:rStyle w:val="FontStyle79"/>
                <w:sz w:val="28"/>
                <w:szCs w:val="28"/>
              </w:rPr>
              <w:t>0</w:t>
            </w:r>
            <w:r w:rsidR="00AB296A">
              <w:rPr>
                <w:rStyle w:val="FontStyle79"/>
                <w:sz w:val="28"/>
                <w:szCs w:val="28"/>
              </w:rPr>
              <w:t>,0</w:t>
            </w:r>
            <w:r w:rsidRPr="003B7127">
              <w:rPr>
                <w:rStyle w:val="FontStyle79"/>
                <w:sz w:val="28"/>
                <w:szCs w:val="28"/>
              </w:rPr>
              <w:t xml:space="preserve"> процент</w:t>
            </w:r>
            <w:r w:rsidR="00AB296A">
              <w:rPr>
                <w:rStyle w:val="FontStyle79"/>
                <w:sz w:val="28"/>
                <w:szCs w:val="28"/>
              </w:rPr>
              <w:t>ов</w:t>
            </w:r>
            <w:r w:rsidRPr="003B7127">
              <w:rPr>
                <w:rStyle w:val="FontStyle79"/>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r>
              <w:t xml:space="preserve"> </w:t>
            </w:r>
          </w:p>
          <w:p w:rsidR="009A7D38" w:rsidRPr="003B7127" w:rsidRDefault="009A7D38"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4517E2" w:rsidRPr="005A19FF" w:rsidRDefault="004517E2" w:rsidP="001D492E">
            <w:pPr>
              <w:autoSpaceDE w:val="0"/>
              <w:autoSpaceDN w:val="0"/>
              <w:adjustRightInd w:val="0"/>
              <w:jc w:val="center"/>
            </w:pPr>
          </w:p>
          <w:p w:rsidR="009A7D38" w:rsidRPr="005A19FF" w:rsidRDefault="003B7127" w:rsidP="001D492E">
            <w:pPr>
              <w:autoSpaceDE w:val="0"/>
              <w:autoSpaceDN w:val="0"/>
              <w:adjustRightInd w:val="0"/>
              <w:jc w:val="center"/>
            </w:pPr>
            <w:r w:rsidRPr="005A19FF">
              <w:t>100,0</w:t>
            </w:r>
          </w:p>
        </w:tc>
        <w:tc>
          <w:tcPr>
            <w:tcW w:w="900" w:type="dxa"/>
            <w:tcBorders>
              <w:top w:val="single" w:sz="4" w:space="0" w:color="auto"/>
              <w:left w:val="single" w:sz="4" w:space="0" w:color="auto"/>
              <w:bottom w:val="single" w:sz="4" w:space="0" w:color="auto"/>
              <w:right w:val="single" w:sz="4" w:space="0" w:color="auto"/>
            </w:tcBorders>
          </w:tcPr>
          <w:p w:rsidR="004517E2" w:rsidRPr="005A19FF" w:rsidRDefault="004517E2" w:rsidP="0069052A">
            <w:pPr>
              <w:autoSpaceDE w:val="0"/>
              <w:autoSpaceDN w:val="0"/>
              <w:adjustRightInd w:val="0"/>
              <w:jc w:val="center"/>
            </w:pPr>
          </w:p>
          <w:p w:rsidR="009A7D38" w:rsidRPr="005A19FF" w:rsidRDefault="00AB296A" w:rsidP="0031100A">
            <w:pPr>
              <w:autoSpaceDE w:val="0"/>
              <w:autoSpaceDN w:val="0"/>
              <w:adjustRightInd w:val="0"/>
              <w:jc w:val="center"/>
            </w:pPr>
            <w:r w:rsidRPr="005A19FF">
              <w:t>10</w:t>
            </w:r>
            <w:r w:rsidR="0031100A">
              <w:t>0</w:t>
            </w:r>
            <w:r w:rsidRPr="005A19FF">
              <w:t>,0</w:t>
            </w:r>
          </w:p>
        </w:tc>
        <w:tc>
          <w:tcPr>
            <w:tcW w:w="1800" w:type="dxa"/>
            <w:tcBorders>
              <w:top w:val="single" w:sz="4" w:space="0" w:color="auto"/>
              <w:left w:val="single" w:sz="4" w:space="0" w:color="auto"/>
              <w:bottom w:val="single" w:sz="4" w:space="0" w:color="auto"/>
              <w:right w:val="single" w:sz="4" w:space="0" w:color="auto"/>
            </w:tcBorders>
          </w:tcPr>
          <w:p w:rsidR="009A7D38" w:rsidRPr="005A19FF" w:rsidRDefault="009A7D38" w:rsidP="0069052A">
            <w:pPr>
              <w:autoSpaceDE w:val="0"/>
              <w:autoSpaceDN w:val="0"/>
              <w:adjustRightInd w:val="0"/>
              <w:jc w:val="center"/>
            </w:pPr>
          </w:p>
          <w:p w:rsidR="00301BAE" w:rsidRPr="005A19FF" w:rsidRDefault="00301BAE" w:rsidP="0069052A">
            <w:pPr>
              <w:autoSpaceDE w:val="0"/>
              <w:autoSpaceDN w:val="0"/>
              <w:adjustRightInd w:val="0"/>
              <w:jc w:val="center"/>
            </w:pPr>
            <w:r w:rsidRPr="005A19FF">
              <w:t>0</w:t>
            </w:r>
          </w:p>
        </w:tc>
        <w:tc>
          <w:tcPr>
            <w:tcW w:w="2570" w:type="dxa"/>
            <w:tcBorders>
              <w:top w:val="single" w:sz="4" w:space="0" w:color="auto"/>
              <w:left w:val="single" w:sz="4" w:space="0" w:color="auto"/>
              <w:bottom w:val="single" w:sz="4" w:space="0" w:color="auto"/>
              <w:right w:val="single" w:sz="4" w:space="0" w:color="auto"/>
            </w:tcBorders>
          </w:tcPr>
          <w:p w:rsidR="009A7D38" w:rsidRPr="003B7127" w:rsidRDefault="009A7D38" w:rsidP="00876D99">
            <w:pPr>
              <w:autoSpaceDE w:val="0"/>
              <w:autoSpaceDN w:val="0"/>
              <w:adjustRightInd w:val="0"/>
              <w:jc w:val="center"/>
            </w:pP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3B7127" w:rsidRDefault="004517E2" w:rsidP="0069052A">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4517E2" w:rsidRPr="003B7127" w:rsidRDefault="004517E2" w:rsidP="00AB296A">
            <w:pPr>
              <w:jc w:val="both"/>
              <w:rPr>
                <w:rStyle w:val="FontStyle79"/>
                <w:sz w:val="28"/>
                <w:szCs w:val="28"/>
              </w:rPr>
            </w:pPr>
            <w:r>
              <w:rPr>
                <w:rStyle w:val="FontStyle79"/>
                <w:sz w:val="28"/>
                <w:szCs w:val="28"/>
              </w:rPr>
              <w:t>Установка, замена и обслуживание приборов освещ</w:t>
            </w:r>
            <w:r>
              <w:rPr>
                <w:rStyle w:val="FontStyle79"/>
                <w:sz w:val="28"/>
                <w:szCs w:val="28"/>
              </w:rPr>
              <w:t>е</w:t>
            </w:r>
            <w:r>
              <w:rPr>
                <w:rStyle w:val="FontStyle79"/>
                <w:sz w:val="28"/>
                <w:szCs w:val="28"/>
              </w:rPr>
              <w:t>ния на улично-дорожной сети Андреевского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r>
              <w:t xml:space="preserve"> </w:t>
            </w:r>
          </w:p>
          <w:p w:rsidR="004517E2" w:rsidRPr="003B7127" w:rsidRDefault="004517E2" w:rsidP="006D7094">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4517E2" w:rsidRPr="00901394" w:rsidRDefault="004517E2" w:rsidP="006D7094">
            <w:pPr>
              <w:autoSpaceDE w:val="0"/>
              <w:autoSpaceDN w:val="0"/>
              <w:adjustRightInd w:val="0"/>
              <w:jc w:val="center"/>
            </w:pPr>
          </w:p>
          <w:p w:rsidR="004517E2" w:rsidRPr="00901394" w:rsidRDefault="004517E2" w:rsidP="006D7094">
            <w:pPr>
              <w:autoSpaceDE w:val="0"/>
              <w:autoSpaceDN w:val="0"/>
              <w:adjustRightInd w:val="0"/>
              <w:jc w:val="center"/>
            </w:pPr>
            <w:r w:rsidRPr="00901394">
              <w:t>100,0</w:t>
            </w:r>
          </w:p>
        </w:tc>
        <w:tc>
          <w:tcPr>
            <w:tcW w:w="900" w:type="dxa"/>
            <w:tcBorders>
              <w:top w:val="single" w:sz="4" w:space="0" w:color="auto"/>
              <w:left w:val="single" w:sz="4" w:space="0" w:color="auto"/>
              <w:bottom w:val="single" w:sz="4" w:space="0" w:color="auto"/>
              <w:right w:val="single" w:sz="4" w:space="0" w:color="auto"/>
            </w:tcBorders>
          </w:tcPr>
          <w:p w:rsidR="004517E2" w:rsidRPr="00901394" w:rsidRDefault="004517E2" w:rsidP="006D7094">
            <w:pPr>
              <w:autoSpaceDE w:val="0"/>
              <w:autoSpaceDN w:val="0"/>
              <w:adjustRightInd w:val="0"/>
              <w:jc w:val="center"/>
            </w:pPr>
          </w:p>
          <w:p w:rsidR="004517E2" w:rsidRPr="00901394" w:rsidRDefault="00901394" w:rsidP="006D7094">
            <w:pPr>
              <w:autoSpaceDE w:val="0"/>
              <w:autoSpaceDN w:val="0"/>
              <w:adjustRightInd w:val="0"/>
              <w:jc w:val="center"/>
            </w:pPr>
            <w:r w:rsidRPr="00901394">
              <w:t>105</w:t>
            </w:r>
            <w:r w:rsidR="004517E2" w:rsidRPr="00901394">
              <w:t>,0</w:t>
            </w:r>
          </w:p>
        </w:tc>
        <w:tc>
          <w:tcPr>
            <w:tcW w:w="1800"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901394" w:rsidRPr="003B7127" w:rsidRDefault="00901394" w:rsidP="0069052A">
            <w:pPr>
              <w:autoSpaceDE w:val="0"/>
              <w:autoSpaceDN w:val="0"/>
              <w:adjustRightInd w:val="0"/>
              <w:jc w:val="center"/>
            </w:pPr>
            <w:r>
              <w:t>+5,0</w:t>
            </w: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876D99">
            <w:pPr>
              <w:autoSpaceDE w:val="0"/>
              <w:autoSpaceDN w:val="0"/>
              <w:adjustRightInd w:val="0"/>
              <w:jc w:val="center"/>
            </w:pP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652C32">
            <w:pPr>
              <w:jc w:val="both"/>
              <w:rPr>
                <w:rStyle w:val="FontStyle79"/>
                <w:sz w:val="28"/>
                <w:szCs w:val="28"/>
              </w:rPr>
            </w:pPr>
            <w:r>
              <w:rPr>
                <w:rStyle w:val="FontStyle79"/>
                <w:sz w:val="28"/>
                <w:szCs w:val="28"/>
              </w:rPr>
              <w:t>Приобретение и установка технических средств рег</w:t>
            </w:r>
            <w:r>
              <w:rPr>
                <w:rStyle w:val="FontStyle79"/>
                <w:sz w:val="28"/>
                <w:szCs w:val="28"/>
              </w:rPr>
              <w:t>у</w:t>
            </w:r>
            <w:r>
              <w:rPr>
                <w:rStyle w:val="FontStyle79"/>
                <w:sz w:val="28"/>
                <w:szCs w:val="28"/>
              </w:rPr>
              <w:t xml:space="preserve">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p>
          <w:p w:rsidR="004517E2" w:rsidRDefault="00301BAE" w:rsidP="006D7094">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301BAE" w:rsidRPr="00901394" w:rsidRDefault="00301BAE" w:rsidP="00301BAE">
            <w:pPr>
              <w:autoSpaceDE w:val="0"/>
              <w:autoSpaceDN w:val="0"/>
              <w:adjustRightInd w:val="0"/>
              <w:jc w:val="center"/>
            </w:pPr>
          </w:p>
          <w:p w:rsidR="004517E2" w:rsidRPr="00901394" w:rsidRDefault="00301BAE" w:rsidP="00301BAE">
            <w:pPr>
              <w:autoSpaceDE w:val="0"/>
              <w:autoSpaceDN w:val="0"/>
              <w:adjustRightInd w:val="0"/>
              <w:jc w:val="center"/>
            </w:pPr>
            <w:r w:rsidRPr="00901394">
              <w:t>100,0</w:t>
            </w:r>
          </w:p>
        </w:tc>
        <w:tc>
          <w:tcPr>
            <w:tcW w:w="900" w:type="dxa"/>
            <w:tcBorders>
              <w:top w:val="single" w:sz="4" w:space="0" w:color="auto"/>
              <w:left w:val="single" w:sz="4" w:space="0" w:color="auto"/>
              <w:bottom w:val="single" w:sz="4" w:space="0" w:color="auto"/>
              <w:right w:val="single" w:sz="4" w:space="0" w:color="auto"/>
            </w:tcBorders>
          </w:tcPr>
          <w:p w:rsidR="00301BAE" w:rsidRPr="00901394" w:rsidRDefault="00301BAE" w:rsidP="006D7094">
            <w:pPr>
              <w:autoSpaceDE w:val="0"/>
              <w:autoSpaceDN w:val="0"/>
              <w:adjustRightInd w:val="0"/>
              <w:jc w:val="center"/>
            </w:pPr>
          </w:p>
          <w:p w:rsidR="004517E2" w:rsidRPr="00901394" w:rsidRDefault="00901394" w:rsidP="006D7094">
            <w:pPr>
              <w:autoSpaceDE w:val="0"/>
              <w:autoSpaceDN w:val="0"/>
              <w:adjustRightInd w:val="0"/>
              <w:jc w:val="center"/>
            </w:pPr>
            <w:r w:rsidRPr="00901394">
              <w:t>110</w:t>
            </w:r>
            <w:r w:rsidR="00301BAE" w:rsidRPr="00901394">
              <w:t>,0</w:t>
            </w:r>
          </w:p>
        </w:tc>
        <w:tc>
          <w:tcPr>
            <w:tcW w:w="1800"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901394" w:rsidRPr="003B7127" w:rsidRDefault="00901394" w:rsidP="0069052A">
            <w:pPr>
              <w:autoSpaceDE w:val="0"/>
              <w:autoSpaceDN w:val="0"/>
              <w:adjustRightInd w:val="0"/>
              <w:jc w:val="center"/>
            </w:pPr>
            <w:r>
              <w:t>+10,0</w:t>
            </w: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876D99">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652C32">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 и обеспечение первичных мер пожарной безопасности в Андреевском сельском</w:t>
            </w:r>
            <w:r w:rsidRPr="006940CF">
              <w:rPr>
                <w:sz w:val="28"/>
                <w:szCs w:val="28"/>
              </w:rPr>
              <w:t xml:space="preserve"> поселе</w:t>
            </w:r>
            <w:r>
              <w:rPr>
                <w:sz w:val="28"/>
                <w:szCs w:val="28"/>
              </w:rPr>
              <w:t>нии»</w:t>
            </w: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4517E2" w:rsidRPr="00901394" w:rsidRDefault="004517E2" w:rsidP="0069052A">
            <w:pPr>
              <w:autoSpaceDE w:val="0"/>
              <w:autoSpaceDN w:val="0"/>
              <w:adjustRightInd w:val="0"/>
              <w:jc w:val="center"/>
            </w:pPr>
            <w:r w:rsidRPr="00901394">
              <w:t>100,0</w:t>
            </w:r>
          </w:p>
        </w:tc>
        <w:tc>
          <w:tcPr>
            <w:tcW w:w="900" w:type="dxa"/>
            <w:tcBorders>
              <w:top w:val="single" w:sz="4" w:space="0" w:color="auto"/>
              <w:left w:val="single" w:sz="4" w:space="0" w:color="auto"/>
              <w:bottom w:val="single" w:sz="4" w:space="0" w:color="auto"/>
              <w:right w:val="single" w:sz="4" w:space="0" w:color="auto"/>
            </w:tcBorders>
          </w:tcPr>
          <w:p w:rsidR="004517E2" w:rsidRPr="00901394" w:rsidRDefault="004517E2" w:rsidP="00901394">
            <w:pPr>
              <w:autoSpaceDE w:val="0"/>
              <w:autoSpaceDN w:val="0"/>
              <w:adjustRightInd w:val="0"/>
              <w:jc w:val="center"/>
            </w:pPr>
            <w:r w:rsidRPr="00901394">
              <w:t>10</w:t>
            </w:r>
            <w:r w:rsidR="00901394" w:rsidRPr="00901394">
              <w:t>6</w:t>
            </w:r>
            <w:r w:rsidRPr="00901394">
              <w:t>,0</w:t>
            </w:r>
          </w:p>
        </w:tc>
        <w:tc>
          <w:tcPr>
            <w:tcW w:w="1800" w:type="dxa"/>
            <w:tcBorders>
              <w:top w:val="single" w:sz="4" w:space="0" w:color="auto"/>
              <w:left w:val="single" w:sz="4" w:space="0" w:color="auto"/>
              <w:bottom w:val="single" w:sz="4" w:space="0" w:color="auto"/>
              <w:right w:val="single" w:sz="4" w:space="0" w:color="auto"/>
            </w:tcBorders>
          </w:tcPr>
          <w:p w:rsidR="004517E2" w:rsidRPr="00901394" w:rsidRDefault="005A19FF" w:rsidP="00901394">
            <w:pPr>
              <w:autoSpaceDE w:val="0"/>
              <w:autoSpaceDN w:val="0"/>
              <w:adjustRightInd w:val="0"/>
              <w:jc w:val="center"/>
            </w:pPr>
            <w:r w:rsidRPr="00901394">
              <w:t>+</w:t>
            </w:r>
            <w:r w:rsidR="00901394" w:rsidRPr="00901394">
              <w:t>6</w:t>
            </w:r>
            <w:r w:rsidR="00301BAE" w:rsidRPr="00901394">
              <w:t>,0</w:t>
            </w: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652C32">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Pr>
                <w:sz w:val="28"/>
                <w:szCs w:val="28"/>
              </w:rPr>
              <w:t>Андреевского сельского</w:t>
            </w:r>
            <w:r w:rsidRPr="00D10F27">
              <w:rPr>
                <w:sz w:val="28"/>
                <w:szCs w:val="28"/>
              </w:rPr>
              <w:t xml:space="preserve"> поселения</w:t>
            </w:r>
            <w:r>
              <w:rPr>
                <w:sz w:val="28"/>
                <w:szCs w:val="28"/>
              </w:rPr>
              <w:t>»</w:t>
            </w: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AB296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Pr>
                <w:bCs/>
                <w:sz w:val="28"/>
                <w:szCs w:val="28"/>
              </w:rPr>
              <w:t>Андреевского сельского</w:t>
            </w:r>
            <w:r w:rsidRPr="00284AF0">
              <w:rPr>
                <w:bCs/>
                <w:sz w:val="28"/>
                <w:szCs w:val="28"/>
              </w:rPr>
              <w:t xml:space="preserve"> поселения на уровне 100 пр</w:t>
            </w:r>
            <w:r w:rsidRPr="00284AF0">
              <w:rPr>
                <w:bCs/>
                <w:sz w:val="28"/>
                <w:szCs w:val="28"/>
              </w:rPr>
              <w:t>о</w:t>
            </w:r>
            <w:r w:rsidRPr="00284AF0">
              <w:rPr>
                <w:bCs/>
                <w:sz w:val="28"/>
                <w:szCs w:val="28"/>
              </w:rPr>
              <w:t>центов</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517E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517E2"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517E2"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rPr>
                <w:sz w:val="28"/>
                <w:szCs w:val="28"/>
              </w:rPr>
            </w:pPr>
            <w:r>
              <w:rPr>
                <w:sz w:val="28"/>
                <w:szCs w:val="28"/>
              </w:rPr>
              <w:lastRenderedPageBreak/>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Андреевском</w:t>
            </w:r>
          </w:p>
          <w:p w:rsidR="004517E2" w:rsidRPr="00D54BAC" w:rsidRDefault="004517E2" w:rsidP="00652C32">
            <w:pPr>
              <w:autoSpaceDE w:val="0"/>
              <w:autoSpaceDN w:val="0"/>
              <w:adjustRightInd w:val="0"/>
              <w:jc w:val="center"/>
            </w:pPr>
            <w:r>
              <w:rPr>
                <w:sz w:val="28"/>
                <w:szCs w:val="28"/>
              </w:rPr>
              <w:t>сельском</w:t>
            </w:r>
            <w:r w:rsidRPr="00C73795">
              <w:rPr>
                <w:sz w:val="28"/>
                <w:szCs w:val="28"/>
              </w:rPr>
              <w:t xml:space="preserve"> поселении</w:t>
            </w:r>
            <w:r>
              <w:rPr>
                <w:sz w:val="28"/>
                <w:szCs w:val="28"/>
              </w:rPr>
              <w:t>»</w:t>
            </w: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Pr="00401A27" w:rsidRDefault="004517E2"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D54BAC" w:rsidRDefault="004517E2"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D54BAC" w:rsidRDefault="004517E2"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D54BAC" w:rsidRDefault="004517E2"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4517E2" w:rsidRPr="0070415C" w:rsidRDefault="004517E2"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537C48">
            <w:pPr>
              <w:autoSpaceDE w:val="0"/>
              <w:autoSpaceDN w:val="0"/>
              <w:adjustRightInd w:val="0"/>
              <w:jc w:val="center"/>
            </w:pPr>
          </w:p>
          <w:p w:rsidR="004517E2" w:rsidRPr="00D54BAC" w:rsidRDefault="004517E2" w:rsidP="00537C48">
            <w:pPr>
              <w:autoSpaceDE w:val="0"/>
              <w:autoSpaceDN w:val="0"/>
              <w:adjustRightInd w:val="0"/>
              <w:jc w:val="center"/>
            </w:pPr>
            <w:r>
              <w:t>мероприятие</w:t>
            </w:r>
          </w:p>
        </w:tc>
        <w:tc>
          <w:tcPr>
            <w:tcW w:w="928" w:type="dxa"/>
            <w:tcBorders>
              <w:top w:val="single" w:sz="4" w:space="0" w:color="auto"/>
              <w:left w:val="single" w:sz="4" w:space="0" w:color="auto"/>
              <w:bottom w:val="single" w:sz="4" w:space="0" w:color="auto"/>
              <w:right w:val="single" w:sz="4" w:space="0" w:color="auto"/>
            </w:tcBorders>
          </w:tcPr>
          <w:p w:rsidR="004517E2" w:rsidRPr="005A19FF" w:rsidRDefault="004517E2" w:rsidP="00537C48">
            <w:pPr>
              <w:autoSpaceDE w:val="0"/>
              <w:autoSpaceDN w:val="0"/>
              <w:adjustRightInd w:val="0"/>
              <w:jc w:val="center"/>
            </w:pPr>
          </w:p>
          <w:p w:rsidR="004517E2" w:rsidRPr="005A19FF" w:rsidRDefault="004517E2" w:rsidP="00537C48">
            <w:pPr>
              <w:autoSpaceDE w:val="0"/>
              <w:autoSpaceDN w:val="0"/>
              <w:adjustRightInd w:val="0"/>
              <w:jc w:val="center"/>
            </w:pPr>
            <w:r w:rsidRPr="005A19FF">
              <w:t>5</w:t>
            </w:r>
          </w:p>
        </w:tc>
        <w:tc>
          <w:tcPr>
            <w:tcW w:w="900" w:type="dxa"/>
            <w:tcBorders>
              <w:top w:val="single" w:sz="4" w:space="0" w:color="auto"/>
              <w:left w:val="single" w:sz="4" w:space="0" w:color="auto"/>
              <w:bottom w:val="single" w:sz="4" w:space="0" w:color="auto"/>
              <w:right w:val="single" w:sz="4" w:space="0" w:color="auto"/>
            </w:tcBorders>
          </w:tcPr>
          <w:p w:rsidR="004517E2" w:rsidRPr="005A19FF" w:rsidRDefault="004517E2" w:rsidP="00537C48">
            <w:pPr>
              <w:autoSpaceDE w:val="0"/>
              <w:autoSpaceDN w:val="0"/>
              <w:adjustRightInd w:val="0"/>
              <w:jc w:val="center"/>
            </w:pPr>
          </w:p>
          <w:p w:rsidR="004517E2" w:rsidRPr="005A19FF" w:rsidRDefault="004517E2" w:rsidP="00537C48">
            <w:pPr>
              <w:autoSpaceDE w:val="0"/>
              <w:autoSpaceDN w:val="0"/>
              <w:adjustRightInd w:val="0"/>
              <w:jc w:val="center"/>
            </w:pPr>
            <w:r w:rsidRPr="005A19FF">
              <w:t>5</w:t>
            </w:r>
          </w:p>
        </w:tc>
        <w:tc>
          <w:tcPr>
            <w:tcW w:w="180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rPr>
                <w:sz w:val="28"/>
                <w:szCs w:val="28"/>
              </w:rPr>
            </w:pPr>
            <w:r>
              <w:rPr>
                <w:sz w:val="28"/>
                <w:szCs w:val="28"/>
              </w:rPr>
              <w:t xml:space="preserve">8. Подпрограмма </w:t>
            </w:r>
            <w:r w:rsidRPr="00620D14">
              <w:rPr>
                <w:sz w:val="28"/>
                <w:szCs w:val="28"/>
              </w:rPr>
              <w:t>«</w:t>
            </w:r>
            <w:r>
              <w:rPr>
                <w:sz w:val="28"/>
                <w:szCs w:val="28"/>
              </w:rPr>
              <w:t>Поддержка народной самодеятельности Андреевского сельского</w:t>
            </w:r>
            <w:r w:rsidRPr="005A2512">
              <w:rPr>
                <w:sz w:val="28"/>
                <w:szCs w:val="28"/>
              </w:rPr>
              <w:t xml:space="preserve"> поселения</w:t>
            </w:r>
            <w:r>
              <w:rPr>
                <w:sz w:val="28"/>
                <w:szCs w:val="28"/>
              </w:rPr>
              <w:t xml:space="preserve">» </w:t>
            </w:r>
          </w:p>
          <w:p w:rsidR="004517E2" w:rsidRPr="00D54BAC" w:rsidRDefault="004517E2" w:rsidP="0069052A">
            <w:pPr>
              <w:autoSpaceDE w:val="0"/>
              <w:autoSpaceDN w:val="0"/>
              <w:adjustRightInd w:val="0"/>
              <w:jc w:val="center"/>
            </w:pPr>
          </w:p>
        </w:tc>
      </w:tr>
      <w:tr w:rsidR="004517E2" w:rsidRPr="00D54BAC" w:rsidTr="00537C48">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0A29B4" w:rsidRDefault="004517E2" w:rsidP="00964980">
            <w:pPr>
              <w:rPr>
                <w:sz w:val="28"/>
                <w:szCs w:val="28"/>
              </w:rPr>
            </w:pPr>
            <w:r w:rsidRPr="000A29B4">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Pr="000A29B4" w:rsidRDefault="004517E2" w:rsidP="00AB296A">
            <w:pPr>
              <w:rPr>
                <w:sz w:val="28"/>
                <w:szCs w:val="28"/>
              </w:rPr>
            </w:pPr>
            <w:r w:rsidRPr="000A29B4">
              <w:rPr>
                <w:sz w:val="28"/>
                <w:szCs w:val="28"/>
              </w:rPr>
              <w:t>Количество проведенных культурно-массовых мер</w:t>
            </w:r>
            <w:r w:rsidRPr="000A29B4">
              <w:rPr>
                <w:sz w:val="28"/>
                <w:szCs w:val="28"/>
              </w:rPr>
              <w:t>о</w:t>
            </w:r>
            <w:r w:rsidRPr="000A29B4">
              <w:rPr>
                <w:sz w:val="28"/>
                <w:szCs w:val="28"/>
              </w:rPr>
              <w:t xml:space="preserve">приятий в </w:t>
            </w:r>
            <w:r>
              <w:rPr>
                <w:sz w:val="28"/>
                <w:szCs w:val="28"/>
              </w:rPr>
              <w:t>Андреевском</w:t>
            </w:r>
            <w:r w:rsidRPr="000A29B4">
              <w:rPr>
                <w:sz w:val="28"/>
                <w:szCs w:val="28"/>
              </w:rPr>
              <w:t xml:space="preserve"> сельском поселении</w:t>
            </w:r>
          </w:p>
        </w:tc>
        <w:tc>
          <w:tcPr>
            <w:tcW w:w="1573" w:type="dxa"/>
            <w:tcBorders>
              <w:top w:val="single" w:sz="4" w:space="0" w:color="auto"/>
              <w:left w:val="single" w:sz="4" w:space="0" w:color="auto"/>
              <w:bottom w:val="single" w:sz="4" w:space="0" w:color="auto"/>
              <w:right w:val="single" w:sz="4" w:space="0" w:color="auto"/>
            </w:tcBorders>
          </w:tcPr>
          <w:p w:rsidR="004517E2" w:rsidRPr="000A29B4" w:rsidRDefault="004517E2" w:rsidP="00537C48">
            <w:pPr>
              <w:autoSpaceDE w:val="0"/>
              <w:autoSpaceDN w:val="0"/>
              <w:adjustRightInd w:val="0"/>
              <w:jc w:val="center"/>
            </w:pPr>
          </w:p>
          <w:p w:rsidR="004517E2" w:rsidRPr="000A29B4" w:rsidRDefault="004517E2" w:rsidP="00537C48">
            <w:pPr>
              <w:autoSpaceDE w:val="0"/>
              <w:autoSpaceDN w:val="0"/>
              <w:adjustRightInd w:val="0"/>
              <w:jc w:val="center"/>
            </w:pPr>
            <w:r w:rsidRPr="000A29B4">
              <w:t>мероприятие</w:t>
            </w:r>
          </w:p>
        </w:tc>
        <w:tc>
          <w:tcPr>
            <w:tcW w:w="928" w:type="dxa"/>
            <w:tcBorders>
              <w:top w:val="single" w:sz="4" w:space="0" w:color="auto"/>
              <w:left w:val="single" w:sz="4" w:space="0" w:color="auto"/>
              <w:bottom w:val="single" w:sz="4" w:space="0" w:color="auto"/>
              <w:right w:val="single" w:sz="4" w:space="0" w:color="auto"/>
            </w:tcBorders>
          </w:tcPr>
          <w:p w:rsidR="004517E2" w:rsidRPr="005A19FF" w:rsidRDefault="004517E2" w:rsidP="00537C48">
            <w:pPr>
              <w:autoSpaceDE w:val="0"/>
              <w:autoSpaceDN w:val="0"/>
              <w:adjustRightInd w:val="0"/>
              <w:jc w:val="center"/>
            </w:pPr>
          </w:p>
          <w:p w:rsidR="004517E2" w:rsidRPr="005A19FF" w:rsidRDefault="004517E2" w:rsidP="00537C48">
            <w:pPr>
              <w:autoSpaceDE w:val="0"/>
              <w:autoSpaceDN w:val="0"/>
              <w:adjustRightInd w:val="0"/>
              <w:jc w:val="center"/>
            </w:pPr>
            <w:r w:rsidRPr="005A19FF">
              <w:t>10</w:t>
            </w:r>
          </w:p>
        </w:tc>
        <w:tc>
          <w:tcPr>
            <w:tcW w:w="900" w:type="dxa"/>
            <w:tcBorders>
              <w:top w:val="single" w:sz="4" w:space="0" w:color="auto"/>
              <w:left w:val="single" w:sz="4" w:space="0" w:color="auto"/>
              <w:bottom w:val="single" w:sz="4" w:space="0" w:color="auto"/>
              <w:right w:val="single" w:sz="4" w:space="0" w:color="auto"/>
            </w:tcBorders>
          </w:tcPr>
          <w:p w:rsidR="004517E2" w:rsidRPr="005A19FF" w:rsidRDefault="004517E2" w:rsidP="00537C48">
            <w:pPr>
              <w:autoSpaceDE w:val="0"/>
              <w:autoSpaceDN w:val="0"/>
              <w:adjustRightInd w:val="0"/>
              <w:jc w:val="center"/>
            </w:pPr>
          </w:p>
          <w:p w:rsidR="004517E2" w:rsidRPr="005A19FF" w:rsidRDefault="005A19FF" w:rsidP="00537C48">
            <w:pPr>
              <w:autoSpaceDE w:val="0"/>
              <w:autoSpaceDN w:val="0"/>
              <w:adjustRightInd w:val="0"/>
              <w:jc w:val="center"/>
            </w:pPr>
            <w:r w:rsidRPr="005A19FF">
              <w:t>10</w:t>
            </w:r>
          </w:p>
        </w:tc>
        <w:tc>
          <w:tcPr>
            <w:tcW w:w="1800" w:type="dxa"/>
            <w:tcBorders>
              <w:top w:val="single" w:sz="4" w:space="0" w:color="auto"/>
              <w:left w:val="single" w:sz="4" w:space="0" w:color="auto"/>
              <w:bottom w:val="single" w:sz="4" w:space="0" w:color="auto"/>
              <w:right w:val="single" w:sz="4" w:space="0" w:color="auto"/>
            </w:tcBorders>
          </w:tcPr>
          <w:p w:rsidR="004517E2" w:rsidRPr="00054C12" w:rsidRDefault="004517E2" w:rsidP="001D492E">
            <w:pPr>
              <w:autoSpaceDE w:val="0"/>
              <w:autoSpaceDN w:val="0"/>
              <w:adjustRightInd w:val="0"/>
              <w:jc w:val="center"/>
              <w:rPr>
                <w:color w:val="FF0000"/>
              </w:rPr>
            </w:pPr>
          </w:p>
          <w:p w:rsidR="00301BAE" w:rsidRPr="00054C12" w:rsidRDefault="00301BAE" w:rsidP="00301BAE">
            <w:pPr>
              <w:autoSpaceDE w:val="0"/>
              <w:autoSpaceDN w:val="0"/>
              <w:adjustRightInd w:val="0"/>
              <w:jc w:val="center"/>
              <w:rPr>
                <w:color w:val="FF0000"/>
              </w:rPr>
            </w:pPr>
          </w:p>
        </w:tc>
        <w:tc>
          <w:tcPr>
            <w:tcW w:w="2570" w:type="dxa"/>
            <w:tcBorders>
              <w:top w:val="single" w:sz="4" w:space="0" w:color="auto"/>
              <w:left w:val="single" w:sz="4" w:space="0" w:color="auto"/>
              <w:bottom w:val="single" w:sz="4" w:space="0" w:color="auto"/>
              <w:right w:val="single" w:sz="4" w:space="0" w:color="auto"/>
            </w:tcBorders>
          </w:tcPr>
          <w:p w:rsidR="004517E2" w:rsidRPr="006B268C" w:rsidRDefault="004517E2" w:rsidP="00537C48">
            <w:pPr>
              <w:autoSpaceDE w:val="0"/>
              <w:autoSpaceDN w:val="0"/>
              <w:adjustRightInd w:val="0"/>
              <w:jc w:val="center"/>
              <w:rPr>
                <w:highlight w:val="yellow"/>
              </w:rP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8C4" w:rsidRDefault="001A28C4">
      <w:r>
        <w:separator/>
      </w:r>
    </w:p>
  </w:endnote>
  <w:endnote w:type="continuationSeparator" w:id="0">
    <w:p w:rsidR="001A28C4" w:rsidRDefault="001A2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8C4" w:rsidRDefault="001A28C4">
      <w:r>
        <w:separator/>
      </w:r>
    </w:p>
  </w:footnote>
  <w:footnote w:type="continuationSeparator" w:id="0">
    <w:p w:rsidR="001A28C4" w:rsidRDefault="001A28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C54624"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0FA"/>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21E4"/>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4C1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A11"/>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2CB"/>
    <w:rsid w:val="00114652"/>
    <w:rsid w:val="001157AC"/>
    <w:rsid w:val="00116EFA"/>
    <w:rsid w:val="001211CD"/>
    <w:rsid w:val="00121327"/>
    <w:rsid w:val="001218FC"/>
    <w:rsid w:val="00121980"/>
    <w:rsid w:val="00124023"/>
    <w:rsid w:val="001256E2"/>
    <w:rsid w:val="001258E7"/>
    <w:rsid w:val="001277FA"/>
    <w:rsid w:val="00132DCF"/>
    <w:rsid w:val="00136152"/>
    <w:rsid w:val="00141FAB"/>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8C4"/>
    <w:rsid w:val="001A2D53"/>
    <w:rsid w:val="001A441D"/>
    <w:rsid w:val="001A4FB5"/>
    <w:rsid w:val="001A61E0"/>
    <w:rsid w:val="001A6892"/>
    <w:rsid w:val="001A6A72"/>
    <w:rsid w:val="001B0612"/>
    <w:rsid w:val="001B0628"/>
    <w:rsid w:val="001B4465"/>
    <w:rsid w:val="001B4A61"/>
    <w:rsid w:val="001B4C44"/>
    <w:rsid w:val="001B7910"/>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24"/>
    <w:rsid w:val="001E61D3"/>
    <w:rsid w:val="001F08F7"/>
    <w:rsid w:val="001F118A"/>
    <w:rsid w:val="001F18C2"/>
    <w:rsid w:val="001F3B25"/>
    <w:rsid w:val="001F402F"/>
    <w:rsid w:val="001F409B"/>
    <w:rsid w:val="001F42CE"/>
    <w:rsid w:val="001F447A"/>
    <w:rsid w:val="001F4652"/>
    <w:rsid w:val="001F497B"/>
    <w:rsid w:val="001F6FBF"/>
    <w:rsid w:val="001F721F"/>
    <w:rsid w:val="001F7A8A"/>
    <w:rsid w:val="001F7ACA"/>
    <w:rsid w:val="002013A0"/>
    <w:rsid w:val="00201B5D"/>
    <w:rsid w:val="00202854"/>
    <w:rsid w:val="00204FD0"/>
    <w:rsid w:val="00207681"/>
    <w:rsid w:val="00213175"/>
    <w:rsid w:val="0021389F"/>
    <w:rsid w:val="00214873"/>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7CD"/>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BAE"/>
    <w:rsid w:val="00301C10"/>
    <w:rsid w:val="00303439"/>
    <w:rsid w:val="003034C2"/>
    <w:rsid w:val="003035A5"/>
    <w:rsid w:val="0030466B"/>
    <w:rsid w:val="00306C8A"/>
    <w:rsid w:val="00306F2B"/>
    <w:rsid w:val="003072FB"/>
    <w:rsid w:val="0030770F"/>
    <w:rsid w:val="00310F1D"/>
    <w:rsid w:val="0031100A"/>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4DF"/>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03F"/>
    <w:rsid w:val="00450E43"/>
    <w:rsid w:val="004517E2"/>
    <w:rsid w:val="0045257F"/>
    <w:rsid w:val="00452B3E"/>
    <w:rsid w:val="00453CD2"/>
    <w:rsid w:val="00453D40"/>
    <w:rsid w:val="00453E3D"/>
    <w:rsid w:val="00456CAC"/>
    <w:rsid w:val="004609D1"/>
    <w:rsid w:val="00461480"/>
    <w:rsid w:val="00462DE6"/>
    <w:rsid w:val="00465713"/>
    <w:rsid w:val="0046713A"/>
    <w:rsid w:val="00467C68"/>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4F85"/>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1E6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19FF"/>
    <w:rsid w:val="005A51AC"/>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7B6"/>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2C32"/>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56B0"/>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4EE5"/>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4227"/>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87AE5"/>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0C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1394"/>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390E"/>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C029A"/>
    <w:rsid w:val="00AC02C1"/>
    <w:rsid w:val="00AC402D"/>
    <w:rsid w:val="00AC416D"/>
    <w:rsid w:val="00AC5170"/>
    <w:rsid w:val="00AC66DF"/>
    <w:rsid w:val="00AC7950"/>
    <w:rsid w:val="00AD12A2"/>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1F87"/>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4624"/>
    <w:rsid w:val="00C55EEA"/>
    <w:rsid w:val="00C61FE7"/>
    <w:rsid w:val="00C62F00"/>
    <w:rsid w:val="00C6383B"/>
    <w:rsid w:val="00C63C89"/>
    <w:rsid w:val="00C6419B"/>
    <w:rsid w:val="00C653CF"/>
    <w:rsid w:val="00C6563B"/>
    <w:rsid w:val="00C65C4B"/>
    <w:rsid w:val="00C671D8"/>
    <w:rsid w:val="00C673B2"/>
    <w:rsid w:val="00C710BD"/>
    <w:rsid w:val="00C72998"/>
    <w:rsid w:val="00C72ACA"/>
    <w:rsid w:val="00C7336D"/>
    <w:rsid w:val="00C736CA"/>
    <w:rsid w:val="00C73732"/>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06A"/>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ABE"/>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26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204E"/>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1F1"/>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0AC"/>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52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 w:type="paragraph" w:customStyle="1" w:styleId="ae">
    <w:name w:val="Знак Знак Знак"/>
    <w:basedOn w:val="a"/>
    <w:rsid w:val="006E56B0"/>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A970D-0FC6-4A63-A6BC-C6C4AB4BE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1</Pages>
  <Words>584</Words>
  <Characters>3335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user</cp:lastModifiedBy>
  <cp:revision>37</cp:revision>
  <cp:lastPrinted>2019-04-12T03:03:00Z</cp:lastPrinted>
  <dcterms:created xsi:type="dcterms:W3CDTF">2016-05-25T07:11:00Z</dcterms:created>
  <dcterms:modified xsi:type="dcterms:W3CDTF">2023-03-02T11:46:00Z</dcterms:modified>
</cp:coreProperties>
</file>